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09" w:rsidRDefault="00897690">
      <w:pPr>
        <w:pStyle w:val="20"/>
        <w:keepNext/>
        <w:keepLines/>
        <w:shd w:val="clear" w:color="auto" w:fill="auto"/>
        <w:spacing w:after="150"/>
        <w:ind w:right="700"/>
        <w:rPr>
          <w:lang w:val="ru-RU"/>
        </w:rPr>
      </w:pPr>
      <w:bookmarkStart w:id="0" w:name="bookmark0"/>
      <w:r>
        <w:t xml:space="preserve">СОВЕТ </w:t>
      </w:r>
      <w:r w:rsidR="00461509">
        <w:t>МУНИЦИПАЛЬНОГО ОБРАЗОВАНИЯ</w:t>
      </w:r>
    </w:p>
    <w:p w:rsidR="00461509" w:rsidRDefault="00461509">
      <w:pPr>
        <w:pStyle w:val="20"/>
        <w:keepNext/>
        <w:keepLines/>
        <w:shd w:val="clear" w:color="auto" w:fill="auto"/>
        <w:spacing w:after="150"/>
        <w:ind w:right="700"/>
        <w:rPr>
          <w:lang w:val="ru-RU"/>
        </w:rPr>
      </w:pPr>
      <w:r>
        <w:t>НОВО</w:t>
      </w:r>
      <w:r>
        <w:rPr>
          <w:lang w:val="ru-RU"/>
        </w:rPr>
        <w:t>П</w:t>
      </w:r>
      <w:r w:rsidR="00897690">
        <w:t>ОКРОВСКИЙ РАЙОН</w:t>
      </w:r>
    </w:p>
    <w:p w:rsidR="000846C6" w:rsidRDefault="00897690">
      <w:pPr>
        <w:pStyle w:val="20"/>
        <w:keepNext/>
        <w:keepLines/>
        <w:shd w:val="clear" w:color="auto" w:fill="auto"/>
        <w:spacing w:after="150"/>
        <w:ind w:right="700"/>
      </w:pPr>
      <w:r>
        <w:rPr>
          <w:rStyle w:val="213pt"/>
        </w:rPr>
        <w:t>(шестого созыва)</w:t>
      </w:r>
      <w:bookmarkEnd w:id="0"/>
    </w:p>
    <w:p w:rsidR="000846C6" w:rsidRDefault="00897690">
      <w:pPr>
        <w:pStyle w:val="10"/>
        <w:keepNext/>
        <w:keepLines/>
        <w:shd w:val="clear" w:color="auto" w:fill="auto"/>
        <w:spacing w:before="0" w:after="34" w:line="340" w:lineRule="exact"/>
        <w:ind w:right="700"/>
      </w:pPr>
      <w:bookmarkStart w:id="1" w:name="bookmark1"/>
      <w:r>
        <w:t>РЕШЕНИЕ</w:t>
      </w:r>
      <w:bookmarkEnd w:id="1"/>
    </w:p>
    <w:p w:rsidR="000846C6" w:rsidRPr="00461509" w:rsidRDefault="00897690">
      <w:pPr>
        <w:pStyle w:val="22"/>
        <w:shd w:val="clear" w:color="auto" w:fill="auto"/>
        <w:tabs>
          <w:tab w:val="left" w:pos="8133"/>
        </w:tabs>
        <w:spacing w:before="0" w:after="0" w:line="260" w:lineRule="exact"/>
        <w:ind w:left="280"/>
        <w:rPr>
          <w:lang w:val="ru-RU"/>
        </w:rPr>
      </w:pPr>
      <w:r>
        <w:rPr>
          <w:lang/>
        </w:rPr>
        <w:t xml:space="preserve">от </w:t>
      </w:r>
      <w:r w:rsidR="00461509">
        <w:rPr>
          <w:rStyle w:val="23"/>
          <w:lang/>
        </w:rPr>
        <w:t>01.06.2018</w:t>
      </w:r>
      <w:r w:rsidRPr="00461509">
        <w:rPr>
          <w:lang w:val="ru-RU"/>
        </w:rPr>
        <w:tab/>
      </w:r>
      <w:r>
        <w:rPr>
          <w:lang/>
        </w:rPr>
        <w:t>№</w:t>
      </w:r>
      <w:r w:rsidR="00461509">
        <w:rPr>
          <w:lang/>
        </w:rPr>
        <w:t xml:space="preserve"> 192</w:t>
      </w:r>
    </w:p>
    <w:p w:rsidR="000846C6" w:rsidRDefault="00897690">
      <w:pPr>
        <w:pStyle w:val="30"/>
        <w:shd w:val="clear" w:color="auto" w:fill="auto"/>
        <w:spacing w:before="0" w:after="846" w:line="240" w:lineRule="exact"/>
        <w:ind w:right="700"/>
      </w:pPr>
      <w:r>
        <w:t>ст-ца Новопокровская</w:t>
      </w:r>
    </w:p>
    <w:p w:rsidR="000846C6" w:rsidRDefault="00897690">
      <w:pPr>
        <w:pStyle w:val="40"/>
        <w:shd w:val="clear" w:color="auto" w:fill="auto"/>
        <w:spacing w:before="0" w:after="604"/>
        <w:ind w:right="20"/>
      </w:pPr>
      <w:r>
        <w:rPr>
          <w:rStyle w:val="412pt"/>
        </w:rPr>
        <w:t>О</w:t>
      </w:r>
      <w:r>
        <w:t xml:space="preserve"> внесении изменений в генеральный план Покровского сельского поселения Новопокровского района</w:t>
      </w:r>
    </w:p>
    <w:p w:rsidR="000846C6" w:rsidRDefault="00897690">
      <w:pPr>
        <w:pStyle w:val="11"/>
        <w:shd w:val="clear" w:color="auto" w:fill="auto"/>
        <w:spacing w:before="0" w:after="296"/>
        <w:ind w:left="20" w:right="20" w:firstLine="840"/>
      </w:pPr>
      <w:r>
        <w:t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</w:t>
      </w:r>
      <w:r>
        <w:t xml:space="preserve">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0846C6" w:rsidRDefault="00897690">
      <w:pPr>
        <w:pStyle w:val="11"/>
        <w:numPr>
          <w:ilvl w:val="0"/>
          <w:numId w:val="1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840"/>
      </w:pPr>
      <w:r>
        <w:t>Внести изменения в генеральный план Покровског</w:t>
      </w:r>
      <w:r>
        <w:t>о сельского поселения Новопокровского района, утвержденный решением Совета Покровского сельского поселения от 19 апреля 2011 года №89 «Об утверждении генерального плана Покровского сельского поселения Новопокровского района» согласно приложению.</w:t>
      </w:r>
    </w:p>
    <w:p w:rsidR="000846C6" w:rsidRDefault="00897690">
      <w:pPr>
        <w:pStyle w:val="11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317" w:lineRule="exact"/>
        <w:ind w:left="20" w:right="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</w:p>
    <w:p w:rsidR="000846C6" w:rsidRDefault="00897690">
      <w:pPr>
        <w:pStyle w:val="11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17" w:lineRule="exact"/>
        <w:ind w:left="20" w:firstLine="840"/>
        <w:sectPr w:rsidR="000846C6">
          <w:type w:val="continuous"/>
          <w:pgSz w:w="11905" w:h="16837"/>
          <w:pgMar w:top="1648" w:right="319" w:bottom="1754" w:left="1937" w:header="0" w:footer="3" w:gutter="0"/>
          <w:cols w:space="720"/>
          <w:noEndnote/>
          <w:docGrid w:linePitch="360"/>
        </w:sectPr>
      </w:pPr>
      <w:r>
        <w:t xml:space="preserve">Решение вступает в силу со </w:t>
      </w:r>
      <w:r>
        <w:t>дня его официального опубликования.</w:t>
      </w:r>
    </w:p>
    <w:p w:rsidR="000846C6" w:rsidRDefault="000846C6">
      <w:pPr>
        <w:framePr w:w="10891" w:h="956" w:hRule="exact" w:wrap="notBeside" w:vAnchor="text" w:hAnchor="text" w:xAlign="center" w:y="1" w:anchorLock="1"/>
      </w:pPr>
    </w:p>
    <w:p w:rsidR="000846C6" w:rsidRDefault="00897690">
      <w:pPr>
        <w:rPr>
          <w:sz w:val="2"/>
          <w:szCs w:val="2"/>
        </w:rPr>
        <w:sectPr w:rsidR="000846C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846C6" w:rsidRDefault="000846C6">
      <w:pPr>
        <w:framePr w:w="2093" w:h="1450" w:wrap="around" w:hAnchor="margin" w:x="4614" w:y="10729"/>
        <w:jc w:val="center"/>
        <w:rPr>
          <w:sz w:val="0"/>
          <w:szCs w:val="0"/>
        </w:rPr>
      </w:pPr>
    </w:p>
    <w:p w:rsidR="000846C6" w:rsidRDefault="00897690">
      <w:pPr>
        <w:pStyle w:val="11"/>
        <w:framePr w:w="1744" w:h="1868" w:wrap="around" w:vAnchor="text" w:hAnchor="margin" w:x="7358" w:y="307"/>
        <w:shd w:val="clear" w:color="auto" w:fill="auto"/>
        <w:spacing w:before="0" w:after="1312" w:line="260" w:lineRule="exact"/>
        <w:ind w:left="100"/>
        <w:jc w:val="left"/>
      </w:pPr>
      <w:r>
        <w:t>Ю.М.Ревякин</w:t>
      </w:r>
    </w:p>
    <w:p w:rsidR="000846C6" w:rsidRDefault="00897690">
      <w:pPr>
        <w:pStyle w:val="11"/>
        <w:framePr w:w="1744" w:h="1868" w:wrap="around" w:vAnchor="text" w:hAnchor="margin" w:x="7358" w:y="307"/>
        <w:shd w:val="clear" w:color="auto" w:fill="auto"/>
        <w:spacing w:before="0" w:after="0" w:line="260" w:lineRule="exact"/>
        <w:ind w:left="720"/>
        <w:jc w:val="left"/>
      </w:pPr>
      <w:r>
        <w:t>В.К.Лаев</w:t>
      </w:r>
    </w:p>
    <w:p w:rsidR="000846C6" w:rsidRDefault="00897690">
      <w:pPr>
        <w:pStyle w:val="11"/>
        <w:shd w:val="clear" w:color="auto" w:fill="auto"/>
        <w:spacing w:before="0" w:after="600" w:line="317" w:lineRule="exact"/>
        <w:ind w:left="20" w:right="260"/>
        <w:jc w:val="left"/>
      </w:pPr>
      <w:r>
        <w:lastRenderedPageBreak/>
        <w:t>Глава муниципального образования Новопокровский район</w:t>
      </w:r>
    </w:p>
    <w:p w:rsidR="000846C6" w:rsidRDefault="00897690">
      <w:pPr>
        <w:pStyle w:val="11"/>
        <w:shd w:val="clear" w:color="auto" w:fill="auto"/>
        <w:spacing w:before="0" w:after="0" w:line="317" w:lineRule="exact"/>
        <w:ind w:left="20" w:right="1100"/>
        <w:jc w:val="left"/>
      </w:pPr>
      <w:r>
        <w:t>Председатель Совета муниципального образования Новопокровский район</w:t>
      </w:r>
    </w:p>
    <w:sectPr w:rsidR="000846C6" w:rsidSect="000846C6">
      <w:type w:val="continuous"/>
      <w:pgSz w:w="11905" w:h="16837"/>
      <w:pgMar w:top="1648" w:right="5278" w:bottom="1754" w:left="21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90" w:rsidRDefault="00897690" w:rsidP="000846C6">
      <w:r>
        <w:separator/>
      </w:r>
    </w:p>
  </w:endnote>
  <w:endnote w:type="continuationSeparator" w:id="1">
    <w:p w:rsidR="00897690" w:rsidRDefault="00897690" w:rsidP="0008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90" w:rsidRDefault="00897690"/>
  </w:footnote>
  <w:footnote w:type="continuationSeparator" w:id="1">
    <w:p w:rsidR="00897690" w:rsidRDefault="008976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00DF"/>
    <w:multiLevelType w:val="multilevel"/>
    <w:tmpl w:val="16900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846C6"/>
    <w:rsid w:val="000846C6"/>
    <w:rsid w:val="00461509"/>
    <w:rsid w:val="0089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46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6C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3pt">
    <w:name w:val="Заголовок №2 + 13 pt"/>
    <w:basedOn w:val="2"/>
    <w:rsid w:val="000846C6"/>
    <w:rPr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0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21">
    <w:name w:val="Основной текст (2)_"/>
    <w:basedOn w:val="a0"/>
    <w:link w:val="22"/>
    <w:rsid w:val="000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23">
    <w:name w:val="Основной текст (2)"/>
    <w:basedOn w:val="21"/>
    <w:rsid w:val="000846C6"/>
    <w:rPr>
      <w:u w:val="single"/>
    </w:rPr>
  </w:style>
  <w:style w:type="character" w:customStyle="1" w:styleId="3">
    <w:name w:val="Основной текст (3)_"/>
    <w:basedOn w:val="a0"/>
    <w:link w:val="30"/>
    <w:rsid w:val="000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0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2pt">
    <w:name w:val="Основной текст (4) + 12 pt"/>
    <w:basedOn w:val="4"/>
    <w:rsid w:val="000846C6"/>
    <w:rPr>
      <w:sz w:val="24"/>
      <w:szCs w:val="24"/>
    </w:rPr>
  </w:style>
  <w:style w:type="character" w:customStyle="1" w:styleId="a4">
    <w:name w:val="Основной текст_"/>
    <w:basedOn w:val="a0"/>
    <w:link w:val="11"/>
    <w:rsid w:val="0008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0846C6"/>
    <w:rPr>
      <w:spacing w:val="70"/>
    </w:rPr>
  </w:style>
  <w:style w:type="paragraph" w:customStyle="1" w:styleId="20">
    <w:name w:val="Заголовок №2"/>
    <w:basedOn w:val="a"/>
    <w:link w:val="2"/>
    <w:rsid w:val="000846C6"/>
    <w:pPr>
      <w:shd w:val="clear" w:color="auto" w:fill="FFFFFF"/>
      <w:spacing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rsid w:val="000846C6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2">
    <w:name w:val="Основной текст (2)"/>
    <w:basedOn w:val="a"/>
    <w:link w:val="21"/>
    <w:rsid w:val="000846C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30">
    <w:name w:val="Основной текст (3)"/>
    <w:basedOn w:val="a"/>
    <w:link w:val="3"/>
    <w:rsid w:val="000846C6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0846C6"/>
    <w:pPr>
      <w:shd w:val="clear" w:color="auto" w:fill="FFFFFF"/>
      <w:spacing w:before="960" w:after="600"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rsid w:val="000846C6"/>
    <w:pPr>
      <w:shd w:val="clear" w:color="auto" w:fill="FFFFFF"/>
      <w:spacing w:before="600" w:after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2021-11-09T08:43:00Z</dcterms:created>
  <dcterms:modified xsi:type="dcterms:W3CDTF">2021-11-09T08:44:00Z</dcterms:modified>
</cp:coreProperties>
</file>