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8" w:type="dxa"/>
        <w:tblLook w:val="01E0"/>
      </w:tblPr>
      <w:tblGrid>
        <w:gridCol w:w="4792"/>
        <w:gridCol w:w="5036"/>
      </w:tblGrid>
      <w:tr w:rsidR="00617327" w:rsidRPr="008C35B6" w:rsidTr="00760089">
        <w:tc>
          <w:tcPr>
            <w:tcW w:w="5148" w:type="dxa"/>
          </w:tcPr>
          <w:p w:rsidR="00617327" w:rsidRPr="008C35B6" w:rsidRDefault="00617327" w:rsidP="008C35B6">
            <w:pPr>
              <w:spacing w:after="0" w:line="240" w:lineRule="auto"/>
              <w:jc w:val="both"/>
              <w:rPr>
                <w:rFonts w:ascii="Times New Roman" w:hAnsi="Times New Roman" w:cs="Times New Roman"/>
                <w:sz w:val="28"/>
                <w:szCs w:val="28"/>
              </w:rPr>
            </w:pPr>
          </w:p>
        </w:tc>
        <w:tc>
          <w:tcPr>
            <w:tcW w:w="4680" w:type="dxa"/>
            <w:vMerge w:val="restart"/>
            <w:hideMark/>
          </w:tcPr>
          <w:p w:rsidR="00617327" w:rsidRPr="008C35B6" w:rsidRDefault="00617327" w:rsidP="008C35B6">
            <w:pPr>
              <w:tabs>
                <w:tab w:val="left" w:pos="4596"/>
              </w:tabs>
              <w:spacing w:after="0" w:line="240" w:lineRule="auto"/>
              <w:ind w:left="-113"/>
              <w:rPr>
                <w:rFonts w:ascii="Times New Roman" w:hAnsi="Times New Roman" w:cs="Times New Roman"/>
                <w:sz w:val="28"/>
                <w:szCs w:val="28"/>
              </w:rPr>
            </w:pPr>
            <w:r w:rsidRPr="008C35B6">
              <w:rPr>
                <w:rFonts w:ascii="Times New Roman" w:hAnsi="Times New Roman" w:cs="Times New Roman"/>
                <w:sz w:val="28"/>
                <w:szCs w:val="28"/>
              </w:rPr>
              <w:t xml:space="preserve">ПРИЛОЖЕНИЕ </w:t>
            </w:r>
          </w:p>
          <w:p w:rsidR="00617327" w:rsidRPr="008C35B6" w:rsidRDefault="00617327" w:rsidP="008C35B6">
            <w:pPr>
              <w:tabs>
                <w:tab w:val="left" w:pos="4596"/>
              </w:tabs>
              <w:spacing w:after="0" w:line="240" w:lineRule="auto"/>
              <w:ind w:left="-113"/>
              <w:rPr>
                <w:rFonts w:ascii="Times New Roman" w:hAnsi="Times New Roman" w:cs="Times New Roman"/>
                <w:sz w:val="28"/>
                <w:szCs w:val="28"/>
              </w:rPr>
            </w:pPr>
            <w:r w:rsidRPr="008C35B6">
              <w:rPr>
                <w:rFonts w:ascii="Times New Roman" w:hAnsi="Times New Roman" w:cs="Times New Roman"/>
                <w:sz w:val="28"/>
                <w:szCs w:val="28"/>
              </w:rPr>
              <w:t xml:space="preserve">к </w:t>
            </w:r>
            <w:r w:rsidR="00DB3D38">
              <w:rPr>
                <w:rFonts w:ascii="Times New Roman" w:hAnsi="Times New Roman" w:cs="Times New Roman"/>
                <w:sz w:val="28"/>
                <w:szCs w:val="28"/>
              </w:rPr>
              <w:t>решению Совета</w:t>
            </w:r>
          </w:p>
          <w:p w:rsidR="00617327" w:rsidRPr="008C35B6" w:rsidRDefault="00617327" w:rsidP="008C35B6">
            <w:pPr>
              <w:tabs>
                <w:tab w:val="left" w:pos="4596"/>
              </w:tabs>
              <w:spacing w:after="0" w:line="240" w:lineRule="auto"/>
              <w:ind w:left="-113"/>
              <w:rPr>
                <w:rFonts w:ascii="Times New Roman" w:hAnsi="Times New Roman" w:cs="Times New Roman"/>
                <w:sz w:val="28"/>
                <w:szCs w:val="28"/>
              </w:rPr>
            </w:pPr>
            <w:r w:rsidRPr="008C35B6">
              <w:rPr>
                <w:rFonts w:ascii="Times New Roman" w:hAnsi="Times New Roman" w:cs="Times New Roman"/>
                <w:sz w:val="28"/>
                <w:szCs w:val="28"/>
              </w:rPr>
              <w:t>муниципального образования</w:t>
            </w:r>
          </w:p>
          <w:p w:rsidR="00617327" w:rsidRPr="008C35B6" w:rsidRDefault="00617327" w:rsidP="008C35B6">
            <w:pPr>
              <w:tabs>
                <w:tab w:val="left" w:pos="4596"/>
              </w:tabs>
              <w:spacing w:after="0" w:line="240" w:lineRule="auto"/>
              <w:ind w:left="-113"/>
              <w:rPr>
                <w:rFonts w:ascii="Times New Roman" w:hAnsi="Times New Roman" w:cs="Times New Roman"/>
                <w:sz w:val="28"/>
                <w:szCs w:val="28"/>
              </w:rPr>
            </w:pPr>
            <w:r w:rsidRPr="008C35B6">
              <w:rPr>
                <w:rFonts w:ascii="Times New Roman" w:hAnsi="Times New Roman" w:cs="Times New Roman"/>
                <w:sz w:val="28"/>
                <w:szCs w:val="28"/>
              </w:rPr>
              <w:t>Новопокровский район</w:t>
            </w:r>
          </w:p>
          <w:p w:rsidR="00617327" w:rsidRPr="008C35B6" w:rsidRDefault="00617327" w:rsidP="008C35B6">
            <w:pPr>
              <w:tabs>
                <w:tab w:val="left" w:pos="4596"/>
              </w:tabs>
              <w:spacing w:after="0" w:line="240" w:lineRule="auto"/>
              <w:ind w:left="-113"/>
              <w:rPr>
                <w:rFonts w:ascii="Times New Roman" w:hAnsi="Times New Roman" w:cs="Times New Roman"/>
                <w:sz w:val="28"/>
                <w:szCs w:val="28"/>
              </w:rPr>
            </w:pPr>
            <w:r w:rsidRPr="008C35B6">
              <w:rPr>
                <w:rFonts w:ascii="Times New Roman" w:hAnsi="Times New Roman" w:cs="Times New Roman"/>
                <w:sz w:val="28"/>
                <w:szCs w:val="28"/>
              </w:rPr>
              <w:t>от «___»_____________2017   № ______</w:t>
            </w:r>
          </w:p>
          <w:p w:rsidR="00617327" w:rsidRPr="008C35B6" w:rsidRDefault="00617327" w:rsidP="008C35B6">
            <w:pPr>
              <w:spacing w:after="0" w:line="240" w:lineRule="auto"/>
              <w:ind w:left="4820"/>
              <w:jc w:val="center"/>
              <w:rPr>
                <w:rFonts w:ascii="Times New Roman" w:hAnsi="Times New Roman" w:cs="Times New Roman"/>
                <w:b/>
                <w:bCs/>
                <w:sz w:val="28"/>
                <w:szCs w:val="28"/>
              </w:rPr>
            </w:pPr>
          </w:p>
          <w:p w:rsidR="00617327" w:rsidRPr="008C35B6" w:rsidRDefault="00617327" w:rsidP="008C35B6">
            <w:pPr>
              <w:tabs>
                <w:tab w:val="left" w:pos="5387"/>
              </w:tabs>
              <w:spacing w:after="0" w:line="240" w:lineRule="auto"/>
              <w:rPr>
                <w:rFonts w:ascii="Times New Roman" w:hAnsi="Times New Roman" w:cs="Times New Roman"/>
                <w:sz w:val="28"/>
                <w:szCs w:val="28"/>
              </w:rPr>
            </w:pPr>
          </w:p>
        </w:tc>
      </w:tr>
      <w:tr w:rsidR="00617327" w:rsidRPr="008C35B6" w:rsidTr="00DB3D38">
        <w:trPr>
          <w:trHeight w:val="1946"/>
        </w:trPr>
        <w:tc>
          <w:tcPr>
            <w:tcW w:w="5148" w:type="dxa"/>
          </w:tcPr>
          <w:p w:rsidR="00617327" w:rsidRPr="008C35B6" w:rsidRDefault="00617327" w:rsidP="008C35B6">
            <w:pPr>
              <w:spacing w:after="0" w:line="240" w:lineRule="auto"/>
              <w:jc w:val="both"/>
              <w:rPr>
                <w:rFonts w:ascii="Times New Roman" w:hAnsi="Times New Roman" w:cs="Times New Roman"/>
                <w:sz w:val="28"/>
                <w:szCs w:val="28"/>
              </w:rPr>
            </w:pPr>
          </w:p>
        </w:tc>
        <w:tc>
          <w:tcPr>
            <w:tcW w:w="4680" w:type="dxa"/>
            <w:vMerge/>
            <w:hideMark/>
          </w:tcPr>
          <w:p w:rsidR="00617327" w:rsidRPr="008C35B6" w:rsidRDefault="00617327" w:rsidP="008C35B6">
            <w:pPr>
              <w:tabs>
                <w:tab w:val="left" w:pos="5387"/>
              </w:tabs>
              <w:spacing w:after="0" w:line="240" w:lineRule="auto"/>
              <w:rPr>
                <w:rFonts w:ascii="Times New Roman" w:hAnsi="Times New Roman" w:cs="Times New Roman"/>
                <w:sz w:val="28"/>
                <w:szCs w:val="28"/>
              </w:rPr>
            </w:pPr>
          </w:p>
        </w:tc>
      </w:tr>
    </w:tbl>
    <w:p w:rsidR="008C35B6" w:rsidRDefault="008C35B6" w:rsidP="008C35B6">
      <w:pPr>
        <w:pStyle w:val="1"/>
        <w:spacing w:before="0" w:after="0"/>
        <w:rPr>
          <w:rFonts w:ascii="Times New Roman" w:hAnsi="Times New Roman" w:cs="Times New Roman"/>
          <w:b w:val="0"/>
          <w:color w:val="auto"/>
          <w:sz w:val="28"/>
          <w:szCs w:val="28"/>
        </w:rPr>
      </w:pPr>
    </w:p>
    <w:p w:rsidR="00760089" w:rsidRPr="00760089" w:rsidRDefault="00760089" w:rsidP="00760089"/>
    <w:p w:rsidR="00617327" w:rsidRPr="008C35B6" w:rsidRDefault="00617327" w:rsidP="008C35B6">
      <w:pPr>
        <w:pStyle w:val="1"/>
        <w:spacing w:before="0" w:after="0"/>
        <w:rPr>
          <w:rFonts w:ascii="Times New Roman" w:hAnsi="Times New Roman" w:cs="Times New Roman"/>
          <w:b w:val="0"/>
          <w:color w:val="auto"/>
          <w:sz w:val="28"/>
          <w:szCs w:val="28"/>
        </w:rPr>
      </w:pPr>
      <w:r w:rsidRPr="008C35B6">
        <w:rPr>
          <w:rFonts w:ascii="Times New Roman" w:hAnsi="Times New Roman" w:cs="Times New Roman"/>
          <w:b w:val="0"/>
          <w:color w:val="auto"/>
          <w:sz w:val="28"/>
          <w:szCs w:val="28"/>
        </w:rPr>
        <w:t>ПОРЯДОК</w:t>
      </w:r>
      <w:r w:rsidRPr="008C35B6">
        <w:rPr>
          <w:rFonts w:ascii="Times New Roman" w:hAnsi="Times New Roman" w:cs="Times New Roman"/>
          <w:b w:val="0"/>
          <w:color w:val="auto"/>
          <w:sz w:val="28"/>
          <w:szCs w:val="28"/>
        </w:rPr>
        <w:br/>
        <w:t xml:space="preserve">проведения оценки регулирующего воздействия проектов </w:t>
      </w:r>
    </w:p>
    <w:p w:rsidR="00617327" w:rsidRPr="008C35B6" w:rsidRDefault="00617327" w:rsidP="008C35B6">
      <w:pPr>
        <w:pStyle w:val="1"/>
        <w:spacing w:before="0" w:after="0"/>
        <w:rPr>
          <w:rFonts w:ascii="Times New Roman" w:hAnsi="Times New Roman" w:cs="Times New Roman"/>
          <w:b w:val="0"/>
          <w:color w:val="auto"/>
          <w:sz w:val="28"/>
          <w:szCs w:val="28"/>
        </w:rPr>
      </w:pPr>
      <w:r w:rsidRPr="008C35B6">
        <w:rPr>
          <w:rFonts w:ascii="Times New Roman" w:hAnsi="Times New Roman" w:cs="Times New Roman"/>
          <w:b w:val="0"/>
          <w:color w:val="auto"/>
          <w:sz w:val="28"/>
          <w:szCs w:val="28"/>
        </w:rPr>
        <w:t xml:space="preserve">муниципальных </w:t>
      </w:r>
      <w:r w:rsidR="0001362C">
        <w:rPr>
          <w:rFonts w:ascii="Times New Roman" w:hAnsi="Times New Roman" w:cs="Times New Roman"/>
          <w:b w:val="0"/>
          <w:color w:val="auto"/>
          <w:sz w:val="28"/>
          <w:szCs w:val="28"/>
        </w:rPr>
        <w:t xml:space="preserve">нормативных </w:t>
      </w:r>
      <w:r w:rsidRPr="008C35B6">
        <w:rPr>
          <w:rFonts w:ascii="Times New Roman" w:hAnsi="Times New Roman" w:cs="Times New Roman"/>
          <w:b w:val="0"/>
          <w:color w:val="auto"/>
          <w:sz w:val="28"/>
          <w:szCs w:val="28"/>
        </w:rPr>
        <w:t xml:space="preserve">правовых актов </w:t>
      </w:r>
    </w:p>
    <w:p w:rsidR="008C35B6" w:rsidRDefault="008C35B6" w:rsidP="008C35B6">
      <w:pPr>
        <w:pStyle w:val="ConsPlusNormal"/>
        <w:jc w:val="center"/>
        <w:outlineLvl w:val="1"/>
        <w:rPr>
          <w:rFonts w:ascii="Times New Roman" w:hAnsi="Times New Roman" w:cs="Times New Roman"/>
          <w:sz w:val="28"/>
          <w:szCs w:val="28"/>
        </w:rPr>
      </w:pPr>
    </w:p>
    <w:p w:rsidR="008C35B6" w:rsidRPr="008C35B6" w:rsidRDefault="008C35B6" w:rsidP="008C35B6">
      <w:pPr>
        <w:pStyle w:val="ConsPlusNormal"/>
        <w:jc w:val="center"/>
        <w:outlineLvl w:val="1"/>
        <w:rPr>
          <w:rFonts w:ascii="Times New Roman" w:hAnsi="Times New Roman" w:cs="Times New Roman"/>
          <w:sz w:val="28"/>
          <w:szCs w:val="28"/>
        </w:rPr>
      </w:pPr>
    </w:p>
    <w:p w:rsidR="008C35B6" w:rsidRDefault="008C35B6" w:rsidP="008C35B6">
      <w:pPr>
        <w:pStyle w:val="ConsPlusNormal"/>
        <w:jc w:val="center"/>
        <w:outlineLvl w:val="1"/>
        <w:rPr>
          <w:rFonts w:ascii="Times New Roman" w:hAnsi="Times New Roman" w:cs="Times New Roman"/>
          <w:sz w:val="28"/>
          <w:szCs w:val="28"/>
        </w:rPr>
      </w:pPr>
      <w:r w:rsidRPr="008C35B6">
        <w:rPr>
          <w:rFonts w:ascii="Times New Roman" w:hAnsi="Times New Roman" w:cs="Times New Roman"/>
          <w:sz w:val="28"/>
          <w:szCs w:val="28"/>
        </w:rPr>
        <w:t>Раздел I</w:t>
      </w:r>
    </w:p>
    <w:p w:rsidR="008C35B6" w:rsidRPr="008C35B6" w:rsidRDefault="008C35B6" w:rsidP="008C35B6">
      <w:pPr>
        <w:pStyle w:val="ConsPlusNormal"/>
        <w:jc w:val="center"/>
        <w:outlineLvl w:val="1"/>
        <w:rPr>
          <w:rFonts w:ascii="Times New Roman" w:hAnsi="Times New Roman" w:cs="Times New Roman"/>
          <w:sz w:val="28"/>
          <w:szCs w:val="28"/>
        </w:rPr>
      </w:pPr>
    </w:p>
    <w:p w:rsidR="00617327" w:rsidRDefault="00617327" w:rsidP="008C35B6">
      <w:pPr>
        <w:pStyle w:val="1"/>
        <w:spacing w:before="0" w:after="0"/>
        <w:rPr>
          <w:rFonts w:ascii="Times New Roman" w:hAnsi="Times New Roman" w:cs="Times New Roman"/>
          <w:b w:val="0"/>
          <w:color w:val="auto"/>
          <w:sz w:val="28"/>
          <w:szCs w:val="28"/>
        </w:rPr>
      </w:pPr>
      <w:bookmarkStart w:id="0" w:name="sub_1100"/>
      <w:r w:rsidRPr="008C35B6">
        <w:rPr>
          <w:rFonts w:ascii="Times New Roman" w:hAnsi="Times New Roman" w:cs="Times New Roman"/>
          <w:b w:val="0"/>
          <w:color w:val="auto"/>
          <w:sz w:val="28"/>
          <w:szCs w:val="28"/>
        </w:rPr>
        <w:t>Общие положения</w:t>
      </w:r>
    </w:p>
    <w:p w:rsidR="008C35B6" w:rsidRPr="008C35B6" w:rsidRDefault="008C35B6" w:rsidP="008C35B6"/>
    <w:bookmarkEnd w:id="0"/>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1. Настоящий Порядок проведения оценки регулирующего воздействия проектов муниципальных нормативных правовых актов муниципального образования Новопокровский район,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(далее - Порядок), разработан в целях соблюдения прав и законных интересов субъектов предпринимательской и инвестиционной деятельности при разработке проектов муниципальных нормативных правовых актов муниципального образования Новопокровский район.</w:t>
      </w:r>
    </w:p>
    <w:p w:rsidR="00D706BB" w:rsidRPr="00B528B2" w:rsidRDefault="00D706BB" w:rsidP="00D706B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B528B2">
        <w:rPr>
          <w:rFonts w:ascii="Times New Roman" w:hAnsi="Times New Roman" w:cs="Times New Roman"/>
          <w:sz w:val="28"/>
          <w:szCs w:val="28"/>
        </w:rPr>
        <w:t>Администрация муниципального образования Новопокровский район является органом местного самоуправления, ответственным за внедрение процедуры оценки регулирующего воздействия проектов муниципальных нормативных правовых актов муниципального образования Новопокровский район,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и за обеспечение проведения оценки регулирующего воздействия вышеуказанных проектов муниципальных нормативных правовых актов.</w:t>
      </w:r>
    </w:p>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Отраслевым органом администрации муниципального образования Новопокровский район, осуществляющим проведение оценки регулирующего воздействия проектов муниципальных нормативных правовых актов муниципального образования Новопокровский район,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является </w:t>
      </w:r>
      <w:r w:rsidRPr="00B528B2">
        <w:rPr>
          <w:rFonts w:ascii="Times New Roman" w:hAnsi="Times New Roman" w:cs="Times New Roman"/>
          <w:sz w:val="28"/>
          <w:szCs w:val="28"/>
        </w:rPr>
        <w:lastRenderedPageBreak/>
        <w:t>отдел экономики, прогнозирования и инвестиций  администрации муниципального образования Новопокровский район.</w:t>
      </w:r>
    </w:p>
    <w:p w:rsidR="00D706BB" w:rsidRPr="00B528B2" w:rsidRDefault="00D706BB" w:rsidP="00D706B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B528B2">
        <w:rPr>
          <w:rFonts w:ascii="Times New Roman" w:hAnsi="Times New Roman" w:cs="Times New Roman"/>
          <w:sz w:val="28"/>
          <w:szCs w:val="28"/>
        </w:rPr>
        <w:t>. Термины и понятия, используемые в настоящем Порядке:</w:t>
      </w:r>
    </w:p>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Регулирующий орган – отраслевой (функциональный) орган администрации муниципального образования Новопокровский район (структурное подразделение администрации муниципального образования Новопокровский район), внесший проект муниципального нормативного правового акта муниципального образования Новопокровский район, устанавливающего новые или изменяющего ранее предусмотренные муниципальными нормативными правовыми актами обязанности для субъектов предпринимательской и инвестиционной деятельности.</w:t>
      </w:r>
    </w:p>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Уполномоченный орган –</w:t>
      </w:r>
      <w:r>
        <w:rPr>
          <w:rFonts w:ascii="Times New Roman" w:hAnsi="Times New Roman" w:cs="Times New Roman"/>
          <w:sz w:val="28"/>
          <w:szCs w:val="28"/>
        </w:rPr>
        <w:t xml:space="preserve"> </w:t>
      </w:r>
      <w:r w:rsidRPr="00B528B2">
        <w:rPr>
          <w:rFonts w:ascii="Times New Roman" w:hAnsi="Times New Roman" w:cs="Times New Roman"/>
          <w:sz w:val="28"/>
          <w:szCs w:val="28"/>
        </w:rPr>
        <w:t>отдел экономики, прогнозирования и инвестиций администрации муниципального образования Новопокровский район, уполномоченный на проведение оценки регулирующего воздействия проектов муниципальных нормативных правовых актов муниципального образования Новопокровский район,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w:t>
      </w:r>
    </w:p>
    <w:p w:rsidR="00D706BB" w:rsidRPr="006D5A45" w:rsidRDefault="00D706BB" w:rsidP="00D706BB">
      <w:pPr>
        <w:spacing w:after="0" w:line="240" w:lineRule="auto"/>
        <w:ind w:firstLine="539"/>
        <w:rPr>
          <w:rFonts w:ascii="Times New Roman" w:hAnsi="Times New Roman" w:cs="Times New Roman"/>
          <w:sz w:val="28"/>
          <w:szCs w:val="28"/>
        </w:rPr>
      </w:pPr>
      <w:r w:rsidRPr="006D5A45">
        <w:rPr>
          <w:rFonts w:ascii="Times New Roman" w:hAnsi="Times New Roman" w:cs="Times New Roman"/>
          <w:sz w:val="28"/>
          <w:szCs w:val="28"/>
        </w:rPr>
        <w:t>Участники публичных консультаций - физические и юридические лица, общественные объединения в сфере предпринимательской и инвестиционной деятельности, а также научно-экспертные организации.</w:t>
      </w:r>
    </w:p>
    <w:p w:rsidR="00D706BB" w:rsidRDefault="00D706BB" w:rsidP="00D706BB">
      <w:pPr>
        <w:pStyle w:val="ConsPlusNormal"/>
        <w:ind w:firstLine="539"/>
        <w:jc w:val="both"/>
        <w:rPr>
          <w:rFonts w:ascii="Times New Roman" w:hAnsi="Times New Roman" w:cs="Times New Roman"/>
          <w:sz w:val="28"/>
          <w:szCs w:val="28"/>
        </w:rPr>
      </w:pPr>
      <w:r w:rsidRPr="006D5A45">
        <w:rPr>
          <w:rFonts w:ascii="Times New Roman" w:hAnsi="Times New Roman" w:cs="Times New Roman"/>
          <w:sz w:val="28"/>
          <w:szCs w:val="28"/>
        </w:rPr>
        <w:t>Сводный отчет о результатах проведения оценки регулирующего воздействия проекта муниципального нормативного</w:t>
      </w:r>
      <w:r w:rsidRPr="00B528B2">
        <w:rPr>
          <w:rFonts w:ascii="Times New Roman" w:hAnsi="Times New Roman" w:cs="Times New Roman"/>
          <w:sz w:val="28"/>
          <w:szCs w:val="28"/>
        </w:rPr>
        <w:t xml:space="preserve"> правового акта - документ, содержащий выводы по итогам проведения регулирующим органом исследования о возможных вариантах решения выявленной в соответствующей сфере общественных отношений проблемы, а также результаты расчетов издержек и выгод применения указанных вариантов решения.</w:t>
      </w:r>
    </w:p>
    <w:p w:rsidR="00D706BB" w:rsidRPr="00B528B2" w:rsidRDefault="00D706BB" w:rsidP="00D706BB">
      <w:pPr>
        <w:pStyle w:val="ConsPlusNormal"/>
        <w:ind w:firstLine="540"/>
        <w:jc w:val="both"/>
        <w:rPr>
          <w:rFonts w:ascii="Times New Roman" w:hAnsi="Times New Roman" w:cs="Times New Roman"/>
          <w:sz w:val="28"/>
          <w:szCs w:val="28"/>
        </w:rPr>
      </w:pPr>
      <w:bookmarkStart w:id="1" w:name="Par75"/>
      <w:bookmarkEnd w:id="1"/>
      <w:r>
        <w:rPr>
          <w:rFonts w:ascii="Times New Roman" w:hAnsi="Times New Roman" w:cs="Times New Roman"/>
          <w:sz w:val="28"/>
          <w:szCs w:val="28"/>
        </w:rPr>
        <w:t>4</w:t>
      </w:r>
      <w:r w:rsidRPr="00B528B2">
        <w:rPr>
          <w:rFonts w:ascii="Times New Roman" w:hAnsi="Times New Roman" w:cs="Times New Roman"/>
          <w:sz w:val="28"/>
          <w:szCs w:val="28"/>
        </w:rPr>
        <w:t xml:space="preserve">. Оценке регулирующего воздействия подлежат проекты нормативных правовых актов </w:t>
      </w:r>
      <w:r>
        <w:rPr>
          <w:rFonts w:ascii="Times New Roman" w:hAnsi="Times New Roman" w:cs="Times New Roman"/>
          <w:sz w:val="28"/>
          <w:szCs w:val="28"/>
        </w:rPr>
        <w:t xml:space="preserve">администрации </w:t>
      </w:r>
      <w:r w:rsidRPr="00B528B2">
        <w:rPr>
          <w:rFonts w:ascii="Times New Roman" w:hAnsi="Times New Roman" w:cs="Times New Roman"/>
          <w:sz w:val="28"/>
          <w:szCs w:val="28"/>
        </w:rPr>
        <w:t>муниципального образования Новопокровский район</w:t>
      </w:r>
      <w:r>
        <w:rPr>
          <w:rFonts w:ascii="Times New Roman" w:hAnsi="Times New Roman" w:cs="Times New Roman"/>
          <w:sz w:val="28"/>
          <w:szCs w:val="28"/>
        </w:rPr>
        <w:t xml:space="preserve"> и Совета муниципального образования Новопокровский район</w:t>
      </w:r>
      <w:r w:rsidRPr="00B528B2">
        <w:rPr>
          <w:rFonts w:ascii="Times New Roman" w:hAnsi="Times New Roman" w:cs="Times New Roman"/>
          <w:sz w:val="28"/>
          <w:szCs w:val="28"/>
        </w:rPr>
        <w:t>,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(далее - проект муниципального нормативного правового акта), за исключением:</w:t>
      </w:r>
    </w:p>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проектов муниципальных нормативных правовых актов муниципального образования Новопокровский район, устанавливающих, изменяющих, приостанавливающих, отменяющих местные налоги и сборы;</w:t>
      </w:r>
    </w:p>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проектов муниципальных нормативных правовых актов, регулирующих бюджетные правоотношения.</w:t>
      </w:r>
    </w:p>
    <w:p w:rsidR="00D706BB"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5. Целью оценки регулирующего воздействия является выявление в проекте муниципального нормативного правового акта положений, вводящих </w:t>
      </w:r>
      <w:r w:rsidRPr="00B528B2">
        <w:rPr>
          <w:rFonts w:ascii="Times New Roman" w:hAnsi="Times New Roman" w:cs="Times New Roman"/>
          <w:sz w:val="28"/>
          <w:szCs w:val="28"/>
        </w:rPr>
        <w:lastRenderedPageBreak/>
        <w:t>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Новопокровский район.</w:t>
      </w:r>
    </w:p>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6. Оценка регулирующего воздействия проектов муниципальных нормативных правовых актов проводится с учетом степени регулирующего воздействия положений, содержащихся в подготовленном регулирующим органом проекте:</w:t>
      </w:r>
    </w:p>
    <w:p w:rsidR="00D706BB" w:rsidRPr="00B528B2" w:rsidRDefault="00D706BB" w:rsidP="00D706BB">
      <w:pPr>
        <w:pStyle w:val="ConsPlusNormal"/>
        <w:ind w:firstLine="540"/>
        <w:jc w:val="both"/>
        <w:rPr>
          <w:rFonts w:ascii="Times New Roman" w:hAnsi="Times New Roman" w:cs="Times New Roman"/>
          <w:sz w:val="28"/>
          <w:szCs w:val="28"/>
        </w:rPr>
      </w:pPr>
      <w:bookmarkStart w:id="2" w:name="Par84"/>
      <w:bookmarkEnd w:id="2"/>
      <w:r w:rsidRPr="00B528B2">
        <w:rPr>
          <w:rFonts w:ascii="Times New Roman" w:hAnsi="Times New Roman" w:cs="Times New Roman"/>
          <w:sz w:val="28"/>
          <w:szCs w:val="28"/>
        </w:rPr>
        <w:t>6.1. Высокая степень регулирующего воздействия - проект муниципального нормативного правового акта содержит положения, устанавливающие ранее не предусмотренные муниципальными нормативными правовыми актами, обязанности, запреты и ограничения для субъектов предпринимательской и инвестиционной деятельности или способствующие их установлению, а также положения, способствующие возникновению ранее не предусмотренных муниципальными нормативными правовыми актами расходов субъектов предпринимательской и инвестиционной деятельности.</w:t>
      </w:r>
    </w:p>
    <w:p w:rsidR="00D706BB" w:rsidRPr="00B528B2" w:rsidRDefault="00D706BB" w:rsidP="00D706BB">
      <w:pPr>
        <w:pStyle w:val="ConsPlusNormal"/>
        <w:ind w:firstLine="540"/>
        <w:jc w:val="both"/>
        <w:rPr>
          <w:rFonts w:ascii="Times New Roman" w:hAnsi="Times New Roman" w:cs="Times New Roman"/>
          <w:sz w:val="28"/>
          <w:szCs w:val="28"/>
        </w:rPr>
      </w:pPr>
      <w:bookmarkStart w:id="3" w:name="Par86"/>
      <w:bookmarkEnd w:id="3"/>
      <w:r w:rsidRPr="00B528B2">
        <w:rPr>
          <w:rFonts w:ascii="Times New Roman" w:hAnsi="Times New Roman" w:cs="Times New Roman"/>
          <w:sz w:val="28"/>
          <w:szCs w:val="28"/>
        </w:rPr>
        <w:t>6.2. Средняя степень регулирующего воздействия - проект муниципального нормативного правового акта содержит положения, изменяющие ранее предусмотренные муниципальными нормативными правовыми актами, обязанности, запреты и ограничения для субъектов предпринимательской и инвестиционной деятельности или способствующие их установлению, а также положения, способствующие увеличению ранее предусмотренных муниципальными нормативными правовыми актами расходов субъектов предпринимательской и инвестиционной деятельности.</w:t>
      </w:r>
    </w:p>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6.3. Низкая степень регулирующего воздействия - проект муниципального нормативного правового акта не содержит положений, предусмотренных </w:t>
      </w:r>
      <w:hyperlink r:id="rId6" w:anchor="Par84" w:tooltip="6.1. Высокая степень регулирующего воздействия - проект муниципального нормативного правового акта содержит положения, устанавливающие ранее не предусмотренные муниципальными нормативными правовыми актами, обязанности, запреты и ограничения для субъектов " w:history="1">
        <w:r w:rsidRPr="00B528B2">
          <w:rPr>
            <w:rStyle w:val="a4"/>
            <w:rFonts w:ascii="Times New Roman" w:hAnsi="Times New Roman" w:cs="Times New Roman"/>
            <w:color w:val="auto"/>
            <w:sz w:val="28"/>
            <w:szCs w:val="28"/>
            <w:u w:val="none"/>
          </w:rPr>
          <w:t>подпунктами 6.1</w:t>
        </w:r>
      </w:hyperlink>
      <w:r w:rsidRPr="00B528B2">
        <w:rPr>
          <w:rFonts w:ascii="Times New Roman" w:hAnsi="Times New Roman" w:cs="Times New Roman"/>
          <w:sz w:val="28"/>
          <w:szCs w:val="28"/>
        </w:rPr>
        <w:t xml:space="preserve"> и </w:t>
      </w:r>
      <w:hyperlink r:id="rId7" w:anchor="Par86" w:tooltip="6.2. Средняя степень регулирующего воздействия - проект муниципального нормативного правового акта содержит положения, изменяющие ранее предусмотренные муниципальными нормативными правовыми актами, обязанности, запреты и ограничения для субъектов предприн" w:history="1">
        <w:r w:rsidRPr="00B528B2">
          <w:rPr>
            <w:rStyle w:val="a4"/>
            <w:rFonts w:ascii="Times New Roman" w:hAnsi="Times New Roman" w:cs="Times New Roman"/>
            <w:color w:val="auto"/>
            <w:sz w:val="28"/>
            <w:szCs w:val="28"/>
            <w:u w:val="none"/>
          </w:rPr>
          <w:t>6.2 пункта 6 раздела I</w:t>
        </w:r>
      </w:hyperlink>
      <w:r w:rsidRPr="00B528B2">
        <w:rPr>
          <w:rFonts w:ascii="Times New Roman" w:hAnsi="Times New Roman" w:cs="Times New Roman"/>
          <w:sz w:val="28"/>
          <w:szCs w:val="28"/>
        </w:rPr>
        <w:t xml:space="preserve"> настоящего Порядка, однако подлежит оценке регулирующего воздействия по общим основаниям.</w:t>
      </w:r>
    </w:p>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7. Процедура проведения оценки регулирующего воздействия проектов муниципальных нормативных правовых актов состоит из следующих этапов:</w:t>
      </w:r>
    </w:p>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7.1. Подготовка и направление регулирующим органом в уполномоченный орган проекта муниципального нормативного правового акта, пояснительной записки к нему и сводного отчета о результатах проведения оценки регулирующего воздействия проекта муниципального нормативного правового акта с обоснованием достижения целей, поставленных регулирующим органом, в случае его принятия.</w:t>
      </w:r>
    </w:p>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7.2. Проведение публичных консультаций уполномоченным органом.</w:t>
      </w:r>
    </w:p>
    <w:p w:rsidR="00D706BB" w:rsidRPr="00B528B2" w:rsidRDefault="00D706BB" w:rsidP="00D706BB">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7.3. Подготовка заключения об оценке регулирующего воздействия проекта муниципального нормативного правового акта уполномоченным органом.</w:t>
      </w:r>
    </w:p>
    <w:p w:rsidR="00B54779" w:rsidRPr="00B528B2" w:rsidRDefault="00B54779" w:rsidP="008C35B6">
      <w:pPr>
        <w:pStyle w:val="ConsPlusNormal"/>
        <w:jc w:val="center"/>
        <w:outlineLvl w:val="1"/>
        <w:rPr>
          <w:rFonts w:ascii="Times New Roman" w:hAnsi="Times New Roman" w:cs="Times New Roman"/>
          <w:sz w:val="28"/>
          <w:szCs w:val="28"/>
        </w:rPr>
      </w:pPr>
      <w:r w:rsidRPr="00B528B2">
        <w:rPr>
          <w:rFonts w:ascii="Times New Roman" w:hAnsi="Times New Roman" w:cs="Times New Roman"/>
          <w:sz w:val="28"/>
          <w:szCs w:val="28"/>
        </w:rPr>
        <w:lastRenderedPageBreak/>
        <w:t>Раздел II</w:t>
      </w:r>
    </w:p>
    <w:p w:rsidR="00B54779" w:rsidRPr="00B528B2" w:rsidRDefault="00B54779" w:rsidP="008C35B6">
      <w:pPr>
        <w:pStyle w:val="ConsPlusNormal"/>
        <w:jc w:val="both"/>
        <w:rPr>
          <w:rFonts w:ascii="Times New Roman" w:hAnsi="Times New Roman" w:cs="Times New Roman"/>
          <w:sz w:val="28"/>
          <w:szCs w:val="28"/>
        </w:rPr>
      </w:pPr>
    </w:p>
    <w:p w:rsidR="00D706BB" w:rsidRDefault="00D706BB" w:rsidP="00D706BB">
      <w:pPr>
        <w:pStyle w:val="ConsPlusNormal"/>
        <w:ind w:firstLine="540"/>
        <w:jc w:val="center"/>
        <w:rPr>
          <w:rFonts w:ascii="Times New Roman" w:hAnsi="Times New Roman" w:cs="Times New Roman"/>
          <w:sz w:val="28"/>
          <w:szCs w:val="28"/>
        </w:rPr>
      </w:pPr>
      <w:r w:rsidRPr="00B528B2">
        <w:rPr>
          <w:rFonts w:ascii="Times New Roman" w:hAnsi="Times New Roman" w:cs="Times New Roman"/>
          <w:sz w:val="28"/>
          <w:szCs w:val="28"/>
        </w:rPr>
        <w:t xml:space="preserve">Подготовка и направление регулирующим органом </w:t>
      </w:r>
    </w:p>
    <w:p w:rsidR="00D706BB" w:rsidRDefault="00D706BB" w:rsidP="00D706BB">
      <w:pPr>
        <w:pStyle w:val="ConsPlusNormal"/>
        <w:ind w:firstLine="540"/>
        <w:jc w:val="center"/>
        <w:rPr>
          <w:rFonts w:ascii="Times New Roman" w:hAnsi="Times New Roman" w:cs="Times New Roman"/>
          <w:sz w:val="28"/>
          <w:szCs w:val="28"/>
        </w:rPr>
      </w:pPr>
      <w:r w:rsidRPr="00B528B2">
        <w:rPr>
          <w:rFonts w:ascii="Times New Roman" w:hAnsi="Times New Roman" w:cs="Times New Roman"/>
          <w:sz w:val="28"/>
          <w:szCs w:val="28"/>
        </w:rPr>
        <w:t xml:space="preserve">в уполномоченный орган проекта муниципального </w:t>
      </w:r>
    </w:p>
    <w:p w:rsidR="00D706BB" w:rsidRDefault="00D706BB" w:rsidP="00D706BB">
      <w:pPr>
        <w:pStyle w:val="ConsPlusNormal"/>
        <w:ind w:firstLine="540"/>
        <w:jc w:val="center"/>
        <w:rPr>
          <w:rFonts w:ascii="Times New Roman" w:hAnsi="Times New Roman" w:cs="Times New Roman"/>
          <w:sz w:val="28"/>
          <w:szCs w:val="28"/>
        </w:rPr>
      </w:pPr>
      <w:r w:rsidRPr="00B528B2">
        <w:rPr>
          <w:rFonts w:ascii="Times New Roman" w:hAnsi="Times New Roman" w:cs="Times New Roman"/>
          <w:sz w:val="28"/>
          <w:szCs w:val="28"/>
        </w:rPr>
        <w:t xml:space="preserve">нормативного правового акта, пояснительной записки </w:t>
      </w:r>
    </w:p>
    <w:p w:rsidR="00D706BB" w:rsidRDefault="00D706BB" w:rsidP="00D706BB">
      <w:pPr>
        <w:pStyle w:val="ConsPlusNormal"/>
        <w:ind w:firstLine="540"/>
        <w:jc w:val="center"/>
        <w:rPr>
          <w:rFonts w:ascii="Times New Roman" w:hAnsi="Times New Roman" w:cs="Times New Roman"/>
          <w:sz w:val="28"/>
          <w:szCs w:val="28"/>
        </w:rPr>
      </w:pPr>
      <w:r w:rsidRPr="00B528B2">
        <w:rPr>
          <w:rFonts w:ascii="Times New Roman" w:hAnsi="Times New Roman" w:cs="Times New Roman"/>
          <w:sz w:val="28"/>
          <w:szCs w:val="28"/>
        </w:rPr>
        <w:t>к нему и сводного отчета о результатах проведения</w:t>
      </w:r>
    </w:p>
    <w:p w:rsidR="00D706BB" w:rsidRDefault="00D706BB" w:rsidP="00D706BB">
      <w:pPr>
        <w:pStyle w:val="ConsPlusNormal"/>
        <w:ind w:firstLine="540"/>
        <w:jc w:val="center"/>
        <w:rPr>
          <w:rFonts w:ascii="Times New Roman" w:hAnsi="Times New Roman" w:cs="Times New Roman"/>
          <w:sz w:val="28"/>
          <w:szCs w:val="28"/>
        </w:rPr>
      </w:pPr>
      <w:r w:rsidRPr="00B528B2">
        <w:rPr>
          <w:rFonts w:ascii="Times New Roman" w:hAnsi="Times New Roman" w:cs="Times New Roman"/>
          <w:sz w:val="28"/>
          <w:szCs w:val="28"/>
        </w:rPr>
        <w:t xml:space="preserve"> оценки регулирующего воздействия проекта </w:t>
      </w:r>
    </w:p>
    <w:p w:rsidR="00D706BB" w:rsidRDefault="00D706BB" w:rsidP="00D706BB">
      <w:pPr>
        <w:pStyle w:val="ConsPlusNormal"/>
        <w:ind w:firstLine="540"/>
        <w:jc w:val="center"/>
        <w:rPr>
          <w:rFonts w:ascii="Times New Roman" w:hAnsi="Times New Roman" w:cs="Times New Roman"/>
          <w:sz w:val="28"/>
          <w:szCs w:val="28"/>
        </w:rPr>
      </w:pPr>
      <w:r w:rsidRPr="00B528B2">
        <w:rPr>
          <w:rFonts w:ascii="Times New Roman" w:hAnsi="Times New Roman" w:cs="Times New Roman"/>
          <w:sz w:val="28"/>
          <w:szCs w:val="28"/>
        </w:rPr>
        <w:t>муниципального нормативного правового акта</w:t>
      </w:r>
    </w:p>
    <w:p w:rsidR="00D706BB" w:rsidRDefault="00D706BB" w:rsidP="00D706BB">
      <w:pPr>
        <w:pStyle w:val="ConsPlusNormal"/>
        <w:ind w:firstLine="540"/>
        <w:jc w:val="center"/>
        <w:rPr>
          <w:rFonts w:ascii="Times New Roman" w:hAnsi="Times New Roman" w:cs="Times New Roman"/>
          <w:sz w:val="28"/>
          <w:szCs w:val="28"/>
        </w:rPr>
      </w:pPr>
    </w:p>
    <w:p w:rsidR="00D706BB" w:rsidRPr="009861F7" w:rsidRDefault="00D706BB" w:rsidP="00D706BB">
      <w:pPr>
        <w:spacing w:after="0" w:line="240" w:lineRule="auto"/>
        <w:ind w:firstLine="539"/>
        <w:jc w:val="both"/>
        <w:rPr>
          <w:rFonts w:ascii="Times New Roman" w:hAnsi="Times New Roman" w:cs="Times New Roman"/>
          <w:sz w:val="28"/>
          <w:szCs w:val="28"/>
        </w:rPr>
      </w:pPr>
      <w:r w:rsidRPr="009861F7">
        <w:rPr>
          <w:rFonts w:ascii="Times New Roman" w:hAnsi="Times New Roman" w:cs="Times New Roman"/>
          <w:sz w:val="28"/>
          <w:szCs w:val="28"/>
        </w:rPr>
        <w:t xml:space="preserve">8. При регулировании общественных отношений, затрагивающих сферу предпринимательской и инвестиционной деятельности, регулирующий орган выбирает наиболее выгодный и доступный вариант правового регулирования, на основе которого разрабатывает соответствующий проект муниципального нормативного правового акта и формирует сводный отчет о результатах проведения оценки регулирующего воздействия проекта муниципального нормативного правового акта (далее - сводный отчет). </w:t>
      </w:r>
    </w:p>
    <w:p w:rsidR="00D706BB" w:rsidRPr="008F2B2B" w:rsidRDefault="00D706BB" w:rsidP="00D706BB">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9. </w:t>
      </w:r>
      <w:r w:rsidRPr="008F2B2B">
        <w:rPr>
          <w:rFonts w:ascii="Times New Roman" w:hAnsi="Times New Roman" w:cs="Times New Roman"/>
          <w:sz w:val="28"/>
          <w:szCs w:val="28"/>
        </w:rPr>
        <w:t>Регулирующий орган представляет проект муниципального нормативного правового акта и сводный отчет в уполномоченный орган без проведения публичных консультаций проекта муниципального нормативного правового акта и сводного отчета.</w:t>
      </w:r>
    </w:p>
    <w:p w:rsidR="00D706BB" w:rsidRPr="008F2B2B" w:rsidRDefault="00D706BB" w:rsidP="00D706BB">
      <w:pPr>
        <w:spacing w:after="0" w:line="240" w:lineRule="auto"/>
        <w:ind w:firstLine="539"/>
        <w:jc w:val="both"/>
        <w:rPr>
          <w:rFonts w:ascii="Times New Roman" w:hAnsi="Times New Roman" w:cs="Times New Roman"/>
          <w:sz w:val="28"/>
          <w:szCs w:val="28"/>
        </w:rPr>
      </w:pPr>
      <w:r w:rsidRPr="008F2B2B">
        <w:rPr>
          <w:rFonts w:ascii="Times New Roman" w:hAnsi="Times New Roman" w:cs="Times New Roman"/>
          <w:sz w:val="28"/>
          <w:szCs w:val="28"/>
        </w:rPr>
        <w:t xml:space="preserve">Форма сводного </w:t>
      </w:r>
      <w:hyperlink r:id="rId8" w:anchor="Par275" w:tooltip="СВОДНЫЙ ОТЧЕТ" w:history="1">
        <w:r w:rsidRPr="008F2B2B">
          <w:rPr>
            <w:rStyle w:val="a4"/>
            <w:rFonts w:ascii="Times New Roman" w:hAnsi="Times New Roman" w:cs="Times New Roman"/>
            <w:color w:val="auto"/>
            <w:sz w:val="28"/>
            <w:szCs w:val="28"/>
            <w:u w:val="none"/>
          </w:rPr>
          <w:t>отчета</w:t>
        </w:r>
      </w:hyperlink>
      <w:r w:rsidRPr="008F2B2B">
        <w:rPr>
          <w:rFonts w:ascii="Times New Roman" w:hAnsi="Times New Roman" w:cs="Times New Roman"/>
          <w:sz w:val="28"/>
          <w:szCs w:val="28"/>
        </w:rPr>
        <w:t xml:space="preserve"> приведена в приложении № 1 к настоящему Порядку.</w:t>
      </w:r>
    </w:p>
    <w:p w:rsidR="00B54779" w:rsidRPr="00B528B2" w:rsidRDefault="00B5477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10. Регулирующий орган в ходе формирования сводного отчета выбирает вариант правового регулирования с учетом следующих критериев:</w:t>
      </w:r>
    </w:p>
    <w:p w:rsidR="00B54779" w:rsidRPr="00B528B2" w:rsidRDefault="00B5477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эффективность, определяемая высокой степенью вероятности достижения заявленных целей правового регулирования;</w:t>
      </w:r>
    </w:p>
    <w:p w:rsidR="00B54779" w:rsidRPr="00B528B2" w:rsidRDefault="00B5477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уровень и обоснованность предполагаемых затрат субъектов предпринимательской и инвестиционной деятельности и затрат бюджета муниципального образования </w:t>
      </w:r>
      <w:r w:rsidR="00B512DE" w:rsidRPr="00B528B2">
        <w:rPr>
          <w:rFonts w:ascii="Times New Roman" w:hAnsi="Times New Roman" w:cs="Times New Roman"/>
          <w:sz w:val="28"/>
          <w:szCs w:val="28"/>
        </w:rPr>
        <w:t>Новопокровский район</w:t>
      </w:r>
      <w:r w:rsidRPr="00B528B2">
        <w:rPr>
          <w:rFonts w:ascii="Times New Roman" w:hAnsi="Times New Roman" w:cs="Times New Roman"/>
          <w:sz w:val="28"/>
          <w:szCs w:val="28"/>
        </w:rPr>
        <w:t>;</w:t>
      </w:r>
    </w:p>
    <w:p w:rsidR="00B54779" w:rsidRPr="00B528B2" w:rsidRDefault="00B5477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предполагаемая польза для соответствующей сферы общественных отношений, выражающаяся в создании благоприятных условий для ее развития.</w:t>
      </w:r>
    </w:p>
    <w:p w:rsidR="00B54779" w:rsidRPr="00B528B2" w:rsidRDefault="00B5477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Расчеты, необходимые для заполнения разделов сводного отчета, приводятся в приложении к нему.</w:t>
      </w:r>
    </w:p>
    <w:p w:rsidR="00B54779" w:rsidRPr="00B528B2" w:rsidRDefault="00B5477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Информация об источниках данных и методах расчета должна обеспечивать возможность их проверяемости. Если расчеты произведены на основании данных, не опубликованных в открытых источниках, такие данные приводятся в приложении к сводному отчету в полном объеме.</w:t>
      </w:r>
    </w:p>
    <w:p w:rsidR="00B54779" w:rsidRPr="00B528B2" w:rsidRDefault="00B5477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11. Проект муниципального нормативного правового акта после согласования</w:t>
      </w:r>
      <w:r w:rsidR="00046E66" w:rsidRPr="00B528B2">
        <w:t xml:space="preserve"> </w:t>
      </w:r>
      <w:r w:rsidR="00046E66" w:rsidRPr="00B528B2">
        <w:rPr>
          <w:rFonts w:ascii="Times New Roman" w:hAnsi="Times New Roman" w:cs="Times New Roman"/>
          <w:sz w:val="28"/>
          <w:szCs w:val="28"/>
        </w:rPr>
        <w:t xml:space="preserve">с соблюдением требований </w:t>
      </w:r>
      <w:hyperlink r:id="rId9" w:tooltip="Распоряжение главы МО город Краснодар от 11.07.2008 N 177-р (ред. от 15.07.2016) &quot;Об утверждении Инструкции по делопроизводству в администрации муниципального образования город Краснодар&quot;{КонсультантПлюс}" w:history="1">
        <w:r w:rsidR="00046E66" w:rsidRPr="00B528B2">
          <w:rPr>
            <w:rFonts w:ascii="Times New Roman" w:hAnsi="Times New Roman" w:cs="Times New Roman"/>
            <w:sz w:val="28"/>
            <w:szCs w:val="28"/>
          </w:rPr>
          <w:t>Инструкции</w:t>
        </w:r>
      </w:hyperlink>
      <w:r w:rsidR="00046E66" w:rsidRPr="00B528B2">
        <w:rPr>
          <w:rFonts w:ascii="Times New Roman" w:hAnsi="Times New Roman" w:cs="Times New Roman"/>
          <w:sz w:val="28"/>
          <w:szCs w:val="28"/>
        </w:rPr>
        <w:t xml:space="preserve"> по делопроизводств</w:t>
      </w:r>
      <w:r w:rsidR="00785D44">
        <w:rPr>
          <w:rFonts w:ascii="Times New Roman" w:hAnsi="Times New Roman" w:cs="Times New Roman"/>
          <w:sz w:val="28"/>
          <w:szCs w:val="28"/>
        </w:rPr>
        <w:t xml:space="preserve">у </w:t>
      </w:r>
      <w:r w:rsidR="00046E66" w:rsidRPr="00B528B2">
        <w:rPr>
          <w:rFonts w:ascii="Times New Roman" w:hAnsi="Times New Roman" w:cs="Times New Roman"/>
          <w:sz w:val="28"/>
          <w:szCs w:val="28"/>
        </w:rPr>
        <w:t>администрации муниципального образования Новопокровский район</w:t>
      </w:r>
      <w:r w:rsidR="00464D17">
        <w:rPr>
          <w:rFonts w:ascii="Times New Roman" w:hAnsi="Times New Roman" w:cs="Times New Roman"/>
          <w:sz w:val="28"/>
          <w:szCs w:val="28"/>
        </w:rPr>
        <w:t xml:space="preserve"> </w:t>
      </w:r>
      <w:r w:rsidR="00B952A6">
        <w:rPr>
          <w:rFonts w:ascii="Times New Roman" w:hAnsi="Times New Roman" w:cs="Times New Roman"/>
          <w:sz w:val="28"/>
          <w:szCs w:val="28"/>
        </w:rPr>
        <w:t>и ее структурных подразделениях</w:t>
      </w:r>
      <w:r w:rsidR="00046E66" w:rsidRPr="00B528B2">
        <w:rPr>
          <w:rFonts w:ascii="Times New Roman" w:hAnsi="Times New Roman" w:cs="Times New Roman"/>
          <w:sz w:val="28"/>
          <w:szCs w:val="28"/>
        </w:rPr>
        <w:t xml:space="preserve">, утвержденной </w:t>
      </w:r>
      <w:r w:rsidR="0001362C" w:rsidRPr="00B528B2">
        <w:rPr>
          <w:rFonts w:ascii="Times New Roman" w:hAnsi="Times New Roman" w:cs="Times New Roman"/>
          <w:sz w:val="28"/>
          <w:szCs w:val="28"/>
        </w:rPr>
        <w:t>правовым актом администрации</w:t>
      </w:r>
      <w:r w:rsidR="00046E66" w:rsidRPr="00B528B2">
        <w:rPr>
          <w:rFonts w:ascii="Times New Roman" w:hAnsi="Times New Roman" w:cs="Times New Roman"/>
          <w:sz w:val="28"/>
          <w:szCs w:val="28"/>
        </w:rPr>
        <w:t xml:space="preserve"> муниципального образования Новопокровский район</w:t>
      </w:r>
      <w:r w:rsidR="0001362C" w:rsidRPr="00B528B2">
        <w:rPr>
          <w:rFonts w:ascii="Times New Roman" w:hAnsi="Times New Roman" w:cs="Times New Roman"/>
          <w:sz w:val="28"/>
          <w:szCs w:val="28"/>
        </w:rPr>
        <w:t>,</w:t>
      </w:r>
      <w:r w:rsidR="00046E66" w:rsidRPr="00B528B2">
        <w:rPr>
          <w:rFonts w:ascii="Times New Roman" w:hAnsi="Times New Roman" w:cs="Times New Roman"/>
          <w:sz w:val="28"/>
          <w:szCs w:val="28"/>
        </w:rPr>
        <w:t xml:space="preserve"> </w:t>
      </w:r>
      <w:r w:rsidRPr="00B528B2">
        <w:rPr>
          <w:rFonts w:ascii="Times New Roman" w:hAnsi="Times New Roman" w:cs="Times New Roman"/>
          <w:sz w:val="28"/>
          <w:szCs w:val="28"/>
        </w:rPr>
        <w:t xml:space="preserve">со </w:t>
      </w:r>
      <w:r w:rsidR="001536DF" w:rsidRPr="00B528B2">
        <w:rPr>
          <w:rFonts w:ascii="Times New Roman" w:hAnsi="Times New Roman" w:cs="Times New Roman"/>
          <w:sz w:val="28"/>
          <w:szCs w:val="28"/>
        </w:rPr>
        <w:t>структурными подразделениями</w:t>
      </w:r>
      <w:r w:rsidRPr="00B528B2">
        <w:rPr>
          <w:rFonts w:ascii="Times New Roman" w:hAnsi="Times New Roman" w:cs="Times New Roman"/>
          <w:sz w:val="28"/>
          <w:szCs w:val="28"/>
        </w:rPr>
        <w:t xml:space="preserve"> администрации муниципального образования </w:t>
      </w:r>
      <w:r w:rsidR="00B512DE" w:rsidRPr="00B528B2">
        <w:rPr>
          <w:rFonts w:ascii="Times New Roman" w:hAnsi="Times New Roman" w:cs="Times New Roman"/>
          <w:sz w:val="28"/>
          <w:szCs w:val="28"/>
        </w:rPr>
        <w:lastRenderedPageBreak/>
        <w:t>Новопокровский район</w:t>
      </w:r>
      <w:r w:rsidRPr="00B528B2">
        <w:rPr>
          <w:rFonts w:ascii="Times New Roman" w:hAnsi="Times New Roman" w:cs="Times New Roman"/>
          <w:sz w:val="28"/>
          <w:szCs w:val="28"/>
        </w:rPr>
        <w:t xml:space="preserve">, в компетенции которых находятся вопросы и положения, содержащиеся в данном проекте, за исключением </w:t>
      </w:r>
      <w:r w:rsidR="00B512DE" w:rsidRPr="00B528B2">
        <w:rPr>
          <w:rFonts w:ascii="Times New Roman" w:hAnsi="Times New Roman" w:cs="Times New Roman"/>
          <w:sz w:val="28"/>
          <w:szCs w:val="28"/>
        </w:rPr>
        <w:t>юридического отдела</w:t>
      </w:r>
      <w:r w:rsidRPr="00B528B2">
        <w:rPr>
          <w:rFonts w:ascii="Times New Roman" w:hAnsi="Times New Roman" w:cs="Times New Roman"/>
          <w:sz w:val="28"/>
          <w:szCs w:val="28"/>
        </w:rPr>
        <w:t xml:space="preserve"> администрации муниципального образования </w:t>
      </w:r>
      <w:r w:rsidR="00B512DE" w:rsidRPr="00B528B2">
        <w:rPr>
          <w:rFonts w:ascii="Times New Roman" w:hAnsi="Times New Roman" w:cs="Times New Roman"/>
          <w:sz w:val="28"/>
          <w:szCs w:val="28"/>
        </w:rPr>
        <w:t>Новопокровский район</w:t>
      </w:r>
      <w:r w:rsidRPr="00B528B2">
        <w:rPr>
          <w:rFonts w:ascii="Times New Roman" w:hAnsi="Times New Roman" w:cs="Times New Roman"/>
          <w:sz w:val="28"/>
          <w:szCs w:val="28"/>
        </w:rPr>
        <w:t>, пояснительная записка к нему и сводный отчет направляются регулирующим органом в уполномоченный орган для проведения публичных консультаций и подготовки заключения об оценке регулирующего воздействия проекта муниципального нормативного правового акта как</w:t>
      </w:r>
      <w:r w:rsidR="00D05E23" w:rsidRPr="00B528B2">
        <w:rPr>
          <w:rFonts w:ascii="Times New Roman" w:hAnsi="Times New Roman" w:cs="Times New Roman"/>
          <w:sz w:val="28"/>
          <w:szCs w:val="28"/>
        </w:rPr>
        <w:t xml:space="preserve"> на </w:t>
      </w:r>
      <w:r w:rsidRPr="00B528B2">
        <w:rPr>
          <w:rFonts w:ascii="Times New Roman" w:hAnsi="Times New Roman" w:cs="Times New Roman"/>
          <w:sz w:val="28"/>
          <w:szCs w:val="28"/>
        </w:rPr>
        <w:t>бумажном</w:t>
      </w:r>
      <w:r w:rsidR="00D05E23" w:rsidRPr="00B528B2">
        <w:rPr>
          <w:rFonts w:ascii="Times New Roman" w:hAnsi="Times New Roman" w:cs="Times New Roman"/>
          <w:sz w:val="28"/>
          <w:szCs w:val="28"/>
        </w:rPr>
        <w:t xml:space="preserve"> носителе</w:t>
      </w:r>
      <w:r w:rsidRPr="00B528B2">
        <w:rPr>
          <w:rFonts w:ascii="Times New Roman" w:hAnsi="Times New Roman" w:cs="Times New Roman"/>
          <w:sz w:val="28"/>
          <w:szCs w:val="28"/>
        </w:rPr>
        <w:t>, так и в электронном виде.</w:t>
      </w:r>
    </w:p>
    <w:p w:rsidR="00B54779" w:rsidRPr="00B528B2" w:rsidRDefault="00B5477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12. Уполномоченный орган рассматривает проект муниципального нормативного правового акта в установленный </w:t>
      </w:r>
      <w:hyperlink r:id="rId10" w:anchor="Par130" w:tooltip="16. Уполномоченный орган проводит оценку регулирующего воздействия проектов муниципальных нормативных правовых актов в следующие сроки:" w:history="1">
        <w:r w:rsidRPr="00B528B2">
          <w:rPr>
            <w:rStyle w:val="a4"/>
            <w:rFonts w:ascii="Times New Roman" w:hAnsi="Times New Roman" w:cs="Times New Roman"/>
            <w:color w:val="auto"/>
            <w:sz w:val="28"/>
            <w:szCs w:val="28"/>
            <w:u w:val="none"/>
          </w:rPr>
          <w:t>пунктом 16 раздела III</w:t>
        </w:r>
      </w:hyperlink>
      <w:r w:rsidRPr="00B528B2">
        <w:rPr>
          <w:rFonts w:ascii="Times New Roman" w:hAnsi="Times New Roman" w:cs="Times New Roman"/>
          <w:sz w:val="28"/>
          <w:szCs w:val="28"/>
        </w:rPr>
        <w:t xml:space="preserve"> настоящего Порядка срок.</w:t>
      </w:r>
    </w:p>
    <w:p w:rsidR="00C25009" w:rsidRPr="00B528B2" w:rsidRDefault="00C25009" w:rsidP="008C35B6">
      <w:pPr>
        <w:pStyle w:val="ConsPlusNormal"/>
        <w:jc w:val="center"/>
        <w:outlineLvl w:val="1"/>
        <w:rPr>
          <w:rFonts w:ascii="Times New Roman" w:hAnsi="Times New Roman" w:cs="Times New Roman"/>
          <w:sz w:val="28"/>
          <w:szCs w:val="28"/>
        </w:rPr>
      </w:pPr>
    </w:p>
    <w:p w:rsidR="00C25009" w:rsidRPr="00B528B2" w:rsidRDefault="00C25009" w:rsidP="008C35B6">
      <w:pPr>
        <w:pStyle w:val="ConsPlusNormal"/>
        <w:jc w:val="center"/>
        <w:outlineLvl w:val="1"/>
        <w:rPr>
          <w:rFonts w:ascii="Times New Roman" w:hAnsi="Times New Roman" w:cs="Times New Roman"/>
          <w:sz w:val="28"/>
          <w:szCs w:val="28"/>
        </w:rPr>
      </w:pPr>
      <w:r w:rsidRPr="00B528B2">
        <w:rPr>
          <w:rFonts w:ascii="Times New Roman" w:hAnsi="Times New Roman" w:cs="Times New Roman"/>
          <w:sz w:val="28"/>
          <w:szCs w:val="28"/>
        </w:rPr>
        <w:t>Раздел III</w:t>
      </w:r>
    </w:p>
    <w:p w:rsidR="008C35B6" w:rsidRPr="00B528B2" w:rsidRDefault="008C35B6" w:rsidP="008C35B6">
      <w:pPr>
        <w:pStyle w:val="ConsPlusNormal"/>
        <w:jc w:val="center"/>
        <w:outlineLvl w:val="1"/>
        <w:rPr>
          <w:rFonts w:ascii="Times New Roman" w:hAnsi="Times New Roman" w:cs="Times New Roman"/>
          <w:sz w:val="28"/>
          <w:szCs w:val="28"/>
        </w:rPr>
      </w:pPr>
    </w:p>
    <w:p w:rsidR="00C25009" w:rsidRPr="00B528B2" w:rsidRDefault="00C25009" w:rsidP="008C35B6">
      <w:pPr>
        <w:pStyle w:val="ConsPlusNormal"/>
        <w:jc w:val="center"/>
        <w:rPr>
          <w:rFonts w:ascii="Times New Roman" w:hAnsi="Times New Roman" w:cs="Times New Roman"/>
          <w:sz w:val="28"/>
          <w:szCs w:val="28"/>
        </w:rPr>
      </w:pPr>
      <w:r w:rsidRPr="00B528B2">
        <w:rPr>
          <w:rFonts w:ascii="Times New Roman" w:hAnsi="Times New Roman" w:cs="Times New Roman"/>
          <w:sz w:val="28"/>
          <w:szCs w:val="28"/>
        </w:rPr>
        <w:t xml:space="preserve">Проведение публичных консультаций  </w:t>
      </w:r>
      <w:r w:rsidR="008C35B6" w:rsidRPr="00B528B2">
        <w:rPr>
          <w:rFonts w:ascii="Times New Roman" w:hAnsi="Times New Roman" w:cs="Times New Roman"/>
          <w:sz w:val="28"/>
          <w:szCs w:val="28"/>
        </w:rPr>
        <w:t>уполномоченным о</w:t>
      </w:r>
      <w:r w:rsidRPr="00B528B2">
        <w:rPr>
          <w:rFonts w:ascii="Times New Roman" w:hAnsi="Times New Roman" w:cs="Times New Roman"/>
          <w:sz w:val="28"/>
          <w:szCs w:val="28"/>
        </w:rPr>
        <w:t>рганом</w:t>
      </w:r>
    </w:p>
    <w:p w:rsidR="00C25009" w:rsidRPr="00B528B2" w:rsidRDefault="00C25009" w:rsidP="008C35B6">
      <w:pPr>
        <w:pStyle w:val="ConsPlusNormal"/>
        <w:jc w:val="both"/>
        <w:rPr>
          <w:rFonts w:ascii="Times New Roman" w:hAnsi="Times New Roman" w:cs="Times New Roman"/>
          <w:sz w:val="28"/>
          <w:szCs w:val="28"/>
        </w:rPr>
      </w:pP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13. В течение 3 рабочих дней со дня поступления проекта муниципального нормативного правового акта уполномоченный орган выявляет основания для его возврата регулирующему органу.</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14. Основаниями для возврата являются:</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представленный регулирующим органом проект муниципального нормативного правового акта не подлежит оценке регулирующего воздействия в соответствии с </w:t>
      </w:r>
      <w:hyperlink r:id="rId11" w:anchor="Par75" w:tooltip="3. Оценке регулирующего воздействия подлежат проекты муниципальных нормативных правовых актов муниципального образования город Краснодар, устанавливающие новые или изменяющие ранее предусмотренные муниципальными нормативными правовыми актами обязанности д" w:history="1">
        <w:r w:rsidRPr="00B528B2">
          <w:rPr>
            <w:rStyle w:val="a4"/>
            <w:rFonts w:ascii="Times New Roman" w:hAnsi="Times New Roman" w:cs="Times New Roman"/>
            <w:color w:val="auto"/>
            <w:sz w:val="28"/>
            <w:szCs w:val="28"/>
            <w:u w:val="none"/>
          </w:rPr>
          <w:t>пунктом 3 раздела I</w:t>
        </w:r>
      </w:hyperlink>
      <w:r w:rsidRPr="00B528B2">
        <w:rPr>
          <w:rFonts w:ascii="Times New Roman" w:hAnsi="Times New Roman" w:cs="Times New Roman"/>
          <w:sz w:val="28"/>
          <w:szCs w:val="28"/>
        </w:rPr>
        <w:t xml:space="preserve"> </w:t>
      </w:r>
      <w:r w:rsidR="008C35B6" w:rsidRPr="00B528B2">
        <w:rPr>
          <w:rFonts w:ascii="Times New Roman" w:hAnsi="Times New Roman" w:cs="Times New Roman"/>
          <w:sz w:val="28"/>
          <w:szCs w:val="28"/>
        </w:rPr>
        <w:t xml:space="preserve"> </w:t>
      </w:r>
      <w:r w:rsidRPr="00B528B2">
        <w:rPr>
          <w:rFonts w:ascii="Times New Roman" w:hAnsi="Times New Roman" w:cs="Times New Roman"/>
          <w:sz w:val="28"/>
          <w:szCs w:val="28"/>
        </w:rPr>
        <w:t>настоящего Порядка</w:t>
      </w:r>
      <w:r w:rsidR="00E14599" w:rsidRPr="00B528B2">
        <w:rPr>
          <w:rFonts w:ascii="Times New Roman" w:hAnsi="Times New Roman" w:cs="Times New Roman"/>
          <w:sz w:val="28"/>
          <w:szCs w:val="28"/>
        </w:rPr>
        <w:t>.  При этом уполномоченный орган возвращает с сопроводительным письмом проект муниципального нормативного правового акта в течение 3 рабочих дней со дня поступления как не подлежащий проведению оценки регулирующего воздействия</w:t>
      </w:r>
      <w:r w:rsidRPr="00B528B2">
        <w:rPr>
          <w:rFonts w:ascii="Times New Roman" w:hAnsi="Times New Roman" w:cs="Times New Roman"/>
          <w:sz w:val="28"/>
          <w:szCs w:val="28"/>
        </w:rPr>
        <w:t>;</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регулирующим органом не соблюдены требования, предусмотренные разделом II настоящего Порядка. В этом случае проект муниципального нормативного правового акта возвращается уполномоченным органом с мотивированным обоснованием причин возврата и требованием провести установленные процедуры, начиная с невыполненной. После выполнения требований регулирующий орган повторно направляет в уполномоченный орган проект муниципального нормативного правового акта, пояснительную записку к нему и сводный отчет</w:t>
      </w:r>
      <w:r w:rsidR="00324685" w:rsidRPr="00B528B2">
        <w:rPr>
          <w:rFonts w:ascii="Times New Roman" w:hAnsi="Times New Roman" w:cs="Times New Roman"/>
          <w:sz w:val="28"/>
          <w:szCs w:val="28"/>
        </w:rPr>
        <w:t xml:space="preserve"> в соответствии с настоящим Порядком.</w:t>
      </w:r>
    </w:p>
    <w:p w:rsidR="00C25009" w:rsidRDefault="00C25009" w:rsidP="00725AFF">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15. Проект муниципального нормативного правового акта, подлежащий оценке регулирующего воздействия в соответствии с </w:t>
      </w:r>
      <w:hyperlink r:id="rId12" w:anchor="Par75" w:tooltip="3. Оценке регулирующего воздействия подлежат проекты муниципальных нормативных правовых актов муниципального образования город Краснодар, устанавливающие новые или изменяющие ранее предусмотренные муниципальными нормативными правовыми актами обязанности д" w:history="1">
        <w:r w:rsidRPr="00B528B2">
          <w:rPr>
            <w:rStyle w:val="a4"/>
            <w:rFonts w:ascii="Times New Roman" w:hAnsi="Times New Roman" w:cs="Times New Roman"/>
            <w:color w:val="auto"/>
            <w:sz w:val="28"/>
            <w:szCs w:val="28"/>
            <w:u w:val="none"/>
          </w:rPr>
          <w:t>пунктом 3 раздела I</w:t>
        </w:r>
      </w:hyperlink>
      <w:r w:rsidRPr="00B528B2">
        <w:rPr>
          <w:rFonts w:ascii="Times New Roman" w:hAnsi="Times New Roman" w:cs="Times New Roman"/>
          <w:sz w:val="28"/>
          <w:szCs w:val="28"/>
        </w:rPr>
        <w:t xml:space="preserve"> настоящего Порядка, пояснительная записка к нему, сводный отчет и перечень вопросов для проведения публичных консультаций размещаются уполномоченным органом на официальном </w:t>
      </w:r>
      <w:r w:rsidR="008C35B6" w:rsidRPr="00B528B2">
        <w:rPr>
          <w:rFonts w:ascii="Times New Roman" w:hAnsi="Times New Roman" w:cs="Times New Roman"/>
          <w:sz w:val="28"/>
          <w:szCs w:val="28"/>
        </w:rPr>
        <w:t>сайте</w:t>
      </w:r>
      <w:r w:rsidRPr="00B528B2">
        <w:rPr>
          <w:rFonts w:ascii="Times New Roman" w:hAnsi="Times New Roman" w:cs="Times New Roman"/>
          <w:sz w:val="28"/>
          <w:szCs w:val="28"/>
        </w:rPr>
        <w:t xml:space="preserve"> администрации муниципального образования </w:t>
      </w:r>
      <w:r w:rsidR="006F615B" w:rsidRPr="00B528B2">
        <w:rPr>
          <w:rFonts w:ascii="Times New Roman" w:hAnsi="Times New Roman" w:cs="Times New Roman"/>
          <w:sz w:val="28"/>
          <w:szCs w:val="28"/>
        </w:rPr>
        <w:t>Новопокровский район</w:t>
      </w:r>
      <w:r w:rsidR="00725AFF" w:rsidRPr="00B528B2">
        <w:t xml:space="preserve"> </w:t>
      </w:r>
      <w:r w:rsidR="00710AA4">
        <w:t xml:space="preserve"> </w:t>
      </w:r>
      <w:hyperlink r:id="rId13" w:history="1">
        <w:r w:rsidR="00725AFF" w:rsidRPr="00B528B2">
          <w:rPr>
            <w:rStyle w:val="a4"/>
            <w:rFonts w:ascii="Times New Roman" w:hAnsi="Times New Roman" w:cs="Times New Roman"/>
            <w:sz w:val="28"/>
            <w:szCs w:val="28"/>
          </w:rPr>
          <w:t>www.novopokrovskaya.com</w:t>
        </w:r>
      </w:hyperlink>
      <w:r w:rsidR="00725AFF" w:rsidRPr="00B528B2">
        <w:rPr>
          <w:rFonts w:ascii="Times New Roman" w:hAnsi="Times New Roman" w:cs="Times New Roman"/>
          <w:sz w:val="28"/>
          <w:szCs w:val="28"/>
        </w:rPr>
        <w:t xml:space="preserve"> </w:t>
      </w:r>
      <w:r w:rsidRPr="00B528B2">
        <w:rPr>
          <w:rFonts w:ascii="Times New Roman" w:hAnsi="Times New Roman" w:cs="Times New Roman"/>
          <w:sz w:val="28"/>
          <w:szCs w:val="28"/>
        </w:rPr>
        <w:t xml:space="preserve">в разделе </w:t>
      </w:r>
      <w:r w:rsidR="00502475" w:rsidRPr="00B528B2">
        <w:rPr>
          <w:rFonts w:ascii="Times New Roman" w:hAnsi="Times New Roman" w:cs="Times New Roman"/>
          <w:sz w:val="28"/>
          <w:szCs w:val="28"/>
        </w:rPr>
        <w:t>«Оценка регулирующего воздействия»</w:t>
      </w:r>
      <w:r w:rsidRPr="00B528B2">
        <w:rPr>
          <w:rFonts w:ascii="Times New Roman" w:hAnsi="Times New Roman" w:cs="Times New Roman"/>
          <w:sz w:val="28"/>
          <w:szCs w:val="28"/>
        </w:rPr>
        <w:t xml:space="preserve"> </w:t>
      </w:r>
      <w:r w:rsidR="009B5BE6">
        <w:rPr>
          <w:rFonts w:ascii="Times New Roman" w:hAnsi="Times New Roman" w:cs="Times New Roman"/>
          <w:sz w:val="28"/>
          <w:szCs w:val="28"/>
        </w:rPr>
        <w:t xml:space="preserve"> (далее – официальный сайт) </w:t>
      </w:r>
      <w:r w:rsidRPr="00B528B2">
        <w:rPr>
          <w:rFonts w:ascii="Times New Roman" w:hAnsi="Times New Roman" w:cs="Times New Roman"/>
          <w:sz w:val="28"/>
          <w:szCs w:val="28"/>
        </w:rPr>
        <w:t xml:space="preserve">в течение 3 рабочих дней со дня его поступления и </w:t>
      </w:r>
      <w:r w:rsidR="00502475" w:rsidRPr="00B528B2">
        <w:rPr>
          <w:rFonts w:ascii="Times New Roman" w:hAnsi="Times New Roman" w:cs="Times New Roman"/>
          <w:sz w:val="28"/>
          <w:szCs w:val="28"/>
        </w:rPr>
        <w:t xml:space="preserve">в день размещения уполномоченный орган в электронном виде уведомляет </w:t>
      </w:r>
      <w:r w:rsidR="00502475" w:rsidRPr="00B528B2">
        <w:rPr>
          <w:rFonts w:ascii="Times New Roman" w:hAnsi="Times New Roman" w:cs="Times New Roman"/>
          <w:sz w:val="28"/>
          <w:szCs w:val="28"/>
        </w:rPr>
        <w:lastRenderedPageBreak/>
        <w:t xml:space="preserve">о проведении публичных консультаций </w:t>
      </w:r>
      <w:r w:rsidRPr="00B528B2">
        <w:rPr>
          <w:rFonts w:ascii="Times New Roman" w:hAnsi="Times New Roman" w:cs="Times New Roman"/>
          <w:sz w:val="28"/>
          <w:szCs w:val="28"/>
        </w:rPr>
        <w:t xml:space="preserve"> участник</w:t>
      </w:r>
      <w:r w:rsidR="00502475" w:rsidRPr="00B528B2">
        <w:rPr>
          <w:rFonts w:ascii="Times New Roman" w:hAnsi="Times New Roman" w:cs="Times New Roman"/>
          <w:sz w:val="28"/>
          <w:szCs w:val="28"/>
        </w:rPr>
        <w:t>ов</w:t>
      </w:r>
      <w:r w:rsidRPr="00B528B2">
        <w:rPr>
          <w:rFonts w:ascii="Times New Roman" w:hAnsi="Times New Roman" w:cs="Times New Roman"/>
          <w:sz w:val="28"/>
          <w:szCs w:val="28"/>
        </w:rPr>
        <w:t xml:space="preserve"> публичных консультаций, в том числе с которыми заключены соглашения о взаимодействии при проведении оценки регулирующего воздействия проектов муниципальных нормативных правовых актов, представляющим интересы предпринимательского сообщества в соответствующей сфере деятельности, с указанием срока представления замечаний и (или) предложений, который не может превышать 7 рабочих дней со дня размещения проекта муниципального нормативного правового акта на официальном </w:t>
      </w:r>
      <w:r w:rsidR="008C35B6" w:rsidRPr="00B528B2">
        <w:rPr>
          <w:rFonts w:ascii="Times New Roman" w:hAnsi="Times New Roman" w:cs="Times New Roman"/>
          <w:sz w:val="28"/>
          <w:szCs w:val="28"/>
        </w:rPr>
        <w:t>сайте</w:t>
      </w:r>
      <w:r w:rsidRPr="00B528B2">
        <w:rPr>
          <w:rFonts w:ascii="Times New Roman" w:hAnsi="Times New Roman" w:cs="Times New Roman"/>
          <w:sz w:val="28"/>
          <w:szCs w:val="28"/>
        </w:rPr>
        <w:t>.</w:t>
      </w:r>
    </w:p>
    <w:p w:rsidR="00E20AC9" w:rsidRDefault="00DB6A52" w:rsidP="009443F7">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 xml:space="preserve">15.1. </w:t>
      </w:r>
      <w:r w:rsidR="00E20AC9" w:rsidRPr="00E20AC9">
        <w:rPr>
          <w:rFonts w:ascii="Times New Roman" w:hAnsi="Times New Roman" w:cs="Times New Roman"/>
          <w:sz w:val="28"/>
          <w:szCs w:val="28"/>
        </w:rPr>
        <w:t>Уведомление направляется участникам публичных консультаций</w:t>
      </w:r>
      <w:r w:rsidR="00E20AC9" w:rsidRPr="00627D39">
        <w:rPr>
          <w:rFonts w:ascii="Times New Roman" w:hAnsi="Times New Roman" w:cs="Times New Roman"/>
          <w:sz w:val="28"/>
          <w:szCs w:val="28"/>
        </w:rPr>
        <w:t xml:space="preserve">, </w:t>
      </w:r>
      <w:r>
        <w:rPr>
          <w:rFonts w:ascii="Times New Roman" w:hAnsi="Times New Roman" w:cs="Times New Roman"/>
          <w:sz w:val="28"/>
          <w:szCs w:val="28"/>
        </w:rPr>
        <w:t xml:space="preserve"> указанным в пункте 15.2. настоящего Порядка, </w:t>
      </w:r>
      <w:r w:rsidR="009443F7">
        <w:rPr>
          <w:rFonts w:ascii="Times New Roman" w:hAnsi="Times New Roman" w:cs="Times New Roman"/>
          <w:sz w:val="28"/>
          <w:szCs w:val="28"/>
        </w:rPr>
        <w:t>в день его размещения  на официальном сайте.</w:t>
      </w:r>
    </w:p>
    <w:p w:rsidR="00E5795E" w:rsidRPr="00E5795E" w:rsidRDefault="009443F7" w:rsidP="009443F7">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15.2. </w:t>
      </w:r>
      <w:r w:rsidR="00E5795E" w:rsidRPr="00E5795E">
        <w:rPr>
          <w:rFonts w:ascii="Times New Roman" w:hAnsi="Times New Roman" w:cs="Times New Roman"/>
          <w:sz w:val="28"/>
          <w:szCs w:val="28"/>
        </w:rPr>
        <w:t>О размещении уведомления</w:t>
      </w:r>
      <w:r w:rsidR="00E5795E" w:rsidRPr="008031AF">
        <w:rPr>
          <w:rFonts w:ascii="Times New Roman" w:hAnsi="Times New Roman" w:cs="Times New Roman"/>
          <w:sz w:val="28"/>
          <w:szCs w:val="28"/>
        </w:rPr>
        <w:t xml:space="preserve"> уполномоченный</w:t>
      </w:r>
      <w:r w:rsidR="00E5795E" w:rsidRPr="00E5795E">
        <w:rPr>
          <w:rFonts w:ascii="Times New Roman" w:hAnsi="Times New Roman" w:cs="Times New Roman"/>
          <w:sz w:val="28"/>
          <w:szCs w:val="28"/>
        </w:rPr>
        <w:t xml:space="preserve"> орган информирует с указанием сведений о месте такого размещения (полный электронный адрес):</w:t>
      </w:r>
    </w:p>
    <w:p w:rsidR="00E5795E" w:rsidRPr="00E5795E" w:rsidRDefault="00E5795E" w:rsidP="00E5795E">
      <w:pPr>
        <w:autoSpaceDE w:val="0"/>
        <w:autoSpaceDN w:val="0"/>
        <w:adjustRightInd w:val="0"/>
        <w:spacing w:after="0" w:line="240" w:lineRule="auto"/>
        <w:ind w:firstLine="720"/>
        <w:jc w:val="both"/>
        <w:rPr>
          <w:rFonts w:ascii="Times New Roman" w:hAnsi="Times New Roman" w:cs="Times New Roman"/>
          <w:sz w:val="28"/>
          <w:szCs w:val="28"/>
        </w:rPr>
      </w:pPr>
      <w:bookmarkStart w:id="4" w:name="sub_221"/>
      <w:r w:rsidRPr="008031AF">
        <w:rPr>
          <w:rFonts w:ascii="Times New Roman" w:hAnsi="Times New Roman" w:cs="Times New Roman"/>
          <w:sz w:val="28"/>
          <w:szCs w:val="28"/>
        </w:rPr>
        <w:t>1)</w:t>
      </w:r>
      <w:r w:rsidRPr="00E5795E">
        <w:rPr>
          <w:rFonts w:ascii="Times New Roman" w:hAnsi="Times New Roman" w:cs="Times New Roman"/>
          <w:sz w:val="28"/>
          <w:szCs w:val="28"/>
        </w:rPr>
        <w:t xml:space="preserve"> заинтересованные </w:t>
      </w:r>
      <w:r w:rsidRPr="008031AF">
        <w:rPr>
          <w:rFonts w:ascii="Times New Roman" w:hAnsi="Times New Roman" w:cs="Times New Roman"/>
          <w:sz w:val="28"/>
          <w:szCs w:val="28"/>
        </w:rPr>
        <w:t>отраслевые (функциональные) о</w:t>
      </w:r>
      <w:r w:rsidR="008031AF">
        <w:rPr>
          <w:rFonts w:ascii="Times New Roman" w:hAnsi="Times New Roman" w:cs="Times New Roman"/>
          <w:sz w:val="28"/>
          <w:szCs w:val="28"/>
        </w:rPr>
        <w:t>р</w:t>
      </w:r>
      <w:r w:rsidRPr="008031AF">
        <w:rPr>
          <w:rFonts w:ascii="Times New Roman" w:hAnsi="Times New Roman" w:cs="Times New Roman"/>
          <w:sz w:val="28"/>
          <w:szCs w:val="28"/>
        </w:rPr>
        <w:t>ганы</w:t>
      </w:r>
      <w:r w:rsidRPr="00E5795E">
        <w:rPr>
          <w:rFonts w:ascii="Times New Roman" w:hAnsi="Times New Roman" w:cs="Times New Roman"/>
          <w:sz w:val="28"/>
          <w:szCs w:val="28"/>
        </w:rPr>
        <w:t xml:space="preserve"> администрации муниципального образования </w:t>
      </w:r>
      <w:r w:rsidRPr="008031AF">
        <w:rPr>
          <w:rFonts w:ascii="Times New Roman" w:hAnsi="Times New Roman" w:cs="Times New Roman"/>
          <w:sz w:val="28"/>
          <w:szCs w:val="28"/>
        </w:rPr>
        <w:t>Новопокровский район</w:t>
      </w:r>
      <w:r w:rsidRPr="00E5795E">
        <w:rPr>
          <w:rFonts w:ascii="Times New Roman" w:hAnsi="Times New Roman" w:cs="Times New Roman"/>
          <w:sz w:val="28"/>
          <w:szCs w:val="28"/>
        </w:rPr>
        <w:t>;</w:t>
      </w:r>
    </w:p>
    <w:p w:rsidR="00E5795E" w:rsidRDefault="00E5795E" w:rsidP="00E5795E">
      <w:pPr>
        <w:autoSpaceDE w:val="0"/>
        <w:autoSpaceDN w:val="0"/>
        <w:adjustRightInd w:val="0"/>
        <w:spacing w:after="0" w:line="240" w:lineRule="auto"/>
        <w:ind w:firstLine="720"/>
        <w:jc w:val="both"/>
        <w:rPr>
          <w:rFonts w:ascii="Times New Roman" w:hAnsi="Times New Roman" w:cs="Times New Roman"/>
          <w:sz w:val="28"/>
          <w:szCs w:val="28"/>
        </w:rPr>
      </w:pPr>
      <w:bookmarkStart w:id="5" w:name="sub_222"/>
      <w:bookmarkEnd w:id="4"/>
      <w:r w:rsidRPr="00E5795E">
        <w:rPr>
          <w:rFonts w:ascii="Times New Roman" w:hAnsi="Times New Roman" w:cs="Times New Roman"/>
          <w:sz w:val="28"/>
          <w:szCs w:val="28"/>
        </w:rPr>
        <w:t xml:space="preserve">2) Совет по развитию предпринимательства муниципального образования </w:t>
      </w:r>
      <w:r w:rsidRPr="008031AF">
        <w:rPr>
          <w:rFonts w:ascii="Times New Roman" w:hAnsi="Times New Roman" w:cs="Times New Roman"/>
          <w:sz w:val="28"/>
          <w:szCs w:val="28"/>
        </w:rPr>
        <w:t>Новопокровский район</w:t>
      </w:r>
      <w:r w:rsidRPr="00E5795E">
        <w:rPr>
          <w:rFonts w:ascii="Times New Roman" w:hAnsi="Times New Roman" w:cs="Times New Roman"/>
          <w:sz w:val="28"/>
          <w:szCs w:val="28"/>
        </w:rPr>
        <w:t>, целью деятельности которого является защита и представление интересов субъектов предпринимательской деятельности в соответствующей сфере регулирования;</w:t>
      </w:r>
    </w:p>
    <w:p w:rsidR="009443F7" w:rsidRDefault="008031AF" w:rsidP="009443F7">
      <w:pPr>
        <w:spacing w:after="0" w:line="240" w:lineRule="auto"/>
        <w:ind w:firstLine="708"/>
        <w:jc w:val="both"/>
        <w:rPr>
          <w:rFonts w:ascii="Times New Roman" w:hAnsi="Times New Roman" w:cs="Times New Roman"/>
          <w:sz w:val="28"/>
          <w:szCs w:val="28"/>
        </w:rPr>
      </w:pPr>
      <w:r w:rsidRPr="009443F7">
        <w:rPr>
          <w:rFonts w:ascii="Times New Roman" w:hAnsi="Times New Roman" w:cs="Times New Roman"/>
          <w:sz w:val="28"/>
          <w:szCs w:val="28"/>
        </w:rPr>
        <w:t xml:space="preserve">3)  </w:t>
      </w:r>
      <w:r w:rsidR="00163424" w:rsidRPr="009443F7">
        <w:rPr>
          <w:rFonts w:ascii="Times New Roman" w:hAnsi="Times New Roman" w:cs="Times New Roman"/>
          <w:sz w:val="28"/>
          <w:szCs w:val="28"/>
        </w:rPr>
        <w:t>Общественно</w:t>
      </w:r>
      <w:r w:rsidR="009443F7" w:rsidRPr="009443F7">
        <w:rPr>
          <w:rFonts w:ascii="Times New Roman" w:hAnsi="Times New Roman" w:cs="Times New Roman"/>
          <w:sz w:val="28"/>
          <w:szCs w:val="28"/>
        </w:rPr>
        <w:t>го</w:t>
      </w:r>
      <w:r w:rsidR="00163424" w:rsidRPr="009443F7">
        <w:rPr>
          <w:rFonts w:ascii="Times New Roman" w:hAnsi="Times New Roman" w:cs="Times New Roman"/>
          <w:sz w:val="28"/>
          <w:szCs w:val="28"/>
        </w:rPr>
        <w:t xml:space="preserve"> п</w:t>
      </w:r>
      <w:r w:rsidRPr="009443F7">
        <w:rPr>
          <w:rFonts w:ascii="Times New Roman" w:hAnsi="Times New Roman" w:cs="Times New Roman"/>
          <w:sz w:val="28"/>
          <w:szCs w:val="28"/>
        </w:rPr>
        <w:t>редставител</w:t>
      </w:r>
      <w:r w:rsidR="009443F7" w:rsidRPr="009443F7">
        <w:rPr>
          <w:rFonts w:ascii="Times New Roman" w:hAnsi="Times New Roman" w:cs="Times New Roman"/>
          <w:sz w:val="28"/>
          <w:szCs w:val="28"/>
        </w:rPr>
        <w:t>я</w:t>
      </w:r>
      <w:r w:rsidRPr="009443F7">
        <w:rPr>
          <w:rFonts w:ascii="Times New Roman" w:hAnsi="Times New Roman" w:cs="Times New Roman"/>
          <w:sz w:val="28"/>
          <w:szCs w:val="28"/>
        </w:rPr>
        <w:t xml:space="preserve"> </w:t>
      </w:r>
      <w:r w:rsidR="00163424" w:rsidRPr="009443F7">
        <w:rPr>
          <w:rFonts w:ascii="Times New Roman" w:hAnsi="Times New Roman" w:cs="Times New Roman"/>
          <w:sz w:val="28"/>
          <w:szCs w:val="28"/>
        </w:rPr>
        <w:t xml:space="preserve">в муниципальном образовании Новопокровский район </w:t>
      </w:r>
      <w:r w:rsidRPr="009443F7">
        <w:rPr>
          <w:rFonts w:ascii="Times New Roman" w:hAnsi="Times New Roman" w:cs="Times New Roman"/>
          <w:sz w:val="28"/>
          <w:szCs w:val="28"/>
        </w:rPr>
        <w:t>уполномоченного по защите прав предпринимателей в Краснодарском крае</w:t>
      </w:r>
      <w:r w:rsidR="00163424" w:rsidRPr="009443F7">
        <w:rPr>
          <w:rFonts w:ascii="Times New Roman" w:hAnsi="Times New Roman" w:cs="Times New Roman"/>
          <w:sz w:val="28"/>
          <w:szCs w:val="28"/>
        </w:rPr>
        <w:t>;</w:t>
      </w:r>
      <w:r w:rsidRPr="009443F7">
        <w:rPr>
          <w:rFonts w:ascii="Times New Roman" w:hAnsi="Times New Roman" w:cs="Times New Roman"/>
          <w:sz w:val="28"/>
          <w:szCs w:val="28"/>
        </w:rPr>
        <w:t xml:space="preserve"> </w:t>
      </w:r>
      <w:bookmarkStart w:id="6" w:name="sub_223"/>
      <w:bookmarkEnd w:id="5"/>
    </w:p>
    <w:p w:rsidR="00E5795E" w:rsidRPr="00E5795E" w:rsidRDefault="009443F7" w:rsidP="009443F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00E5795E" w:rsidRPr="00E5795E">
        <w:rPr>
          <w:rFonts w:ascii="Times New Roman" w:hAnsi="Times New Roman" w:cs="Times New Roman"/>
          <w:sz w:val="28"/>
          <w:szCs w:val="28"/>
        </w:rPr>
        <w:t>) иные организации, которые целесообразно привлечь к публичным консультациям, исходя из содержания проблемы, цели и предмета регулирования.</w:t>
      </w:r>
    </w:p>
    <w:bookmarkEnd w:id="6"/>
    <w:p w:rsidR="009443F7" w:rsidRPr="009443F7" w:rsidRDefault="009443F7" w:rsidP="009443F7">
      <w:pPr>
        <w:autoSpaceDE w:val="0"/>
        <w:autoSpaceDN w:val="0"/>
        <w:adjustRightInd w:val="0"/>
        <w:spacing w:after="0" w:line="240" w:lineRule="auto"/>
        <w:ind w:firstLine="720"/>
        <w:jc w:val="both"/>
        <w:rPr>
          <w:rFonts w:ascii="Times New Roman" w:hAnsi="Times New Roman" w:cs="Times New Roman"/>
          <w:sz w:val="28"/>
          <w:szCs w:val="28"/>
        </w:rPr>
      </w:pPr>
      <w:r w:rsidRPr="00244FFE">
        <w:rPr>
          <w:rFonts w:ascii="Times New Roman" w:hAnsi="Times New Roman" w:cs="Times New Roman"/>
          <w:sz w:val="28"/>
          <w:szCs w:val="28"/>
        </w:rPr>
        <w:t>15.3</w:t>
      </w:r>
      <w:r w:rsidRPr="009443F7">
        <w:rPr>
          <w:rFonts w:ascii="Times New Roman" w:hAnsi="Times New Roman" w:cs="Times New Roman"/>
          <w:sz w:val="28"/>
          <w:szCs w:val="28"/>
        </w:rPr>
        <w:t xml:space="preserve">. Возможно получение позиции заинтересованных лиц посредством проведения совещаний, заседаний экспертных групп, общественных советов и других совещательных и консультативных органов при </w:t>
      </w:r>
      <w:r w:rsidRPr="00244FFE">
        <w:rPr>
          <w:rFonts w:ascii="Times New Roman" w:hAnsi="Times New Roman" w:cs="Times New Roman"/>
          <w:sz w:val="28"/>
          <w:szCs w:val="28"/>
        </w:rPr>
        <w:t>уполномоченном</w:t>
      </w:r>
      <w:r w:rsidRPr="009443F7">
        <w:rPr>
          <w:rFonts w:ascii="Times New Roman" w:hAnsi="Times New Roman" w:cs="Times New Roman"/>
          <w:sz w:val="28"/>
          <w:szCs w:val="28"/>
        </w:rPr>
        <w:t xml:space="preserve"> органе (в случае их наличия), проведения опросов представителей групп заинтересованных лиц, а также с использованием иных форм и источников получения информации. Поступившие в ходе указанных мероприятий предложения включаются регулирующим органом в общий свод предложений, подготавливаемый в соответствии с </w:t>
      </w:r>
      <w:hyperlink w:anchor="sub_1029" w:history="1">
        <w:r w:rsidRPr="00244FFE">
          <w:rPr>
            <w:rFonts w:ascii="Times New Roman" w:hAnsi="Times New Roman" w:cs="Times New Roman"/>
            <w:sz w:val="28"/>
            <w:szCs w:val="28"/>
          </w:rPr>
          <w:t>пунктом </w:t>
        </w:r>
        <w:r w:rsidR="00244FFE" w:rsidRPr="00244FFE">
          <w:rPr>
            <w:rFonts w:ascii="Times New Roman" w:hAnsi="Times New Roman" w:cs="Times New Roman"/>
            <w:sz w:val="28"/>
            <w:szCs w:val="28"/>
          </w:rPr>
          <w:t>23</w:t>
        </w:r>
      </w:hyperlink>
      <w:r w:rsidR="00244FFE" w:rsidRPr="00244FFE">
        <w:rPr>
          <w:rFonts w:ascii="Times New Roman" w:hAnsi="Times New Roman" w:cs="Times New Roman"/>
          <w:sz w:val="28"/>
          <w:szCs w:val="28"/>
        </w:rPr>
        <w:t xml:space="preserve"> </w:t>
      </w:r>
      <w:r w:rsidRPr="009443F7">
        <w:rPr>
          <w:rFonts w:ascii="Times New Roman" w:hAnsi="Times New Roman" w:cs="Times New Roman"/>
          <w:sz w:val="28"/>
          <w:szCs w:val="28"/>
        </w:rPr>
        <w:t xml:space="preserve"> настоящего Порядка.</w:t>
      </w:r>
    </w:p>
    <w:p w:rsidR="00C25009" w:rsidRPr="00B528B2" w:rsidRDefault="0000629D" w:rsidP="008C35B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Ф</w:t>
      </w:r>
      <w:r w:rsidR="00C25009" w:rsidRPr="00B528B2">
        <w:rPr>
          <w:rFonts w:ascii="Times New Roman" w:hAnsi="Times New Roman" w:cs="Times New Roman"/>
          <w:sz w:val="28"/>
          <w:szCs w:val="28"/>
        </w:rPr>
        <w:t>орм</w:t>
      </w:r>
      <w:r>
        <w:rPr>
          <w:rFonts w:ascii="Times New Roman" w:hAnsi="Times New Roman" w:cs="Times New Roman"/>
          <w:sz w:val="28"/>
          <w:szCs w:val="28"/>
        </w:rPr>
        <w:t>а</w:t>
      </w:r>
      <w:r w:rsidR="00C25009" w:rsidRPr="00B528B2">
        <w:rPr>
          <w:rFonts w:ascii="Times New Roman" w:hAnsi="Times New Roman" w:cs="Times New Roman"/>
          <w:sz w:val="28"/>
          <w:szCs w:val="28"/>
        </w:rPr>
        <w:t xml:space="preserve"> </w:t>
      </w:r>
      <w:hyperlink r:id="rId14" w:anchor="Par615" w:tooltip="ФОРМА ПЕРЕЧНЯ" w:history="1">
        <w:r w:rsidR="00C25009" w:rsidRPr="00B528B2">
          <w:rPr>
            <w:rStyle w:val="a4"/>
            <w:rFonts w:ascii="Times New Roman" w:hAnsi="Times New Roman" w:cs="Times New Roman"/>
            <w:color w:val="auto"/>
            <w:sz w:val="28"/>
            <w:szCs w:val="28"/>
            <w:u w:val="none"/>
          </w:rPr>
          <w:t>перечня</w:t>
        </w:r>
      </w:hyperlink>
      <w:r w:rsidR="00C25009" w:rsidRPr="00B528B2">
        <w:rPr>
          <w:rFonts w:ascii="Times New Roman" w:hAnsi="Times New Roman" w:cs="Times New Roman"/>
          <w:sz w:val="28"/>
          <w:szCs w:val="28"/>
        </w:rPr>
        <w:t xml:space="preserve"> вопросов для проведения публичных консультаций п</w:t>
      </w:r>
      <w:r w:rsidR="00244FFE">
        <w:rPr>
          <w:rFonts w:ascii="Times New Roman" w:hAnsi="Times New Roman" w:cs="Times New Roman"/>
          <w:sz w:val="28"/>
          <w:szCs w:val="28"/>
        </w:rPr>
        <w:t>риведен</w:t>
      </w:r>
      <w:r>
        <w:rPr>
          <w:rFonts w:ascii="Times New Roman" w:hAnsi="Times New Roman" w:cs="Times New Roman"/>
          <w:sz w:val="28"/>
          <w:szCs w:val="28"/>
        </w:rPr>
        <w:t>а</w:t>
      </w:r>
      <w:r w:rsidR="00C25009" w:rsidRPr="00B528B2">
        <w:rPr>
          <w:rFonts w:ascii="Times New Roman" w:hAnsi="Times New Roman" w:cs="Times New Roman"/>
          <w:sz w:val="28"/>
          <w:szCs w:val="28"/>
        </w:rPr>
        <w:t xml:space="preserve"> в приложении </w:t>
      </w:r>
      <w:r w:rsidR="00DA42E2" w:rsidRPr="00B528B2">
        <w:rPr>
          <w:rFonts w:ascii="Times New Roman" w:hAnsi="Times New Roman" w:cs="Times New Roman"/>
          <w:sz w:val="28"/>
          <w:szCs w:val="28"/>
        </w:rPr>
        <w:t>№</w:t>
      </w:r>
      <w:r w:rsidR="00C25009" w:rsidRPr="00B528B2">
        <w:rPr>
          <w:rFonts w:ascii="Times New Roman" w:hAnsi="Times New Roman" w:cs="Times New Roman"/>
          <w:sz w:val="28"/>
          <w:szCs w:val="28"/>
        </w:rPr>
        <w:t xml:space="preserve"> 2 к настоящему Порядку.</w:t>
      </w:r>
    </w:p>
    <w:p w:rsidR="00C25009" w:rsidRPr="00B528B2" w:rsidRDefault="00C25009" w:rsidP="008C35B6">
      <w:pPr>
        <w:pStyle w:val="ConsPlusNormal"/>
        <w:ind w:firstLine="540"/>
        <w:jc w:val="both"/>
        <w:rPr>
          <w:rFonts w:ascii="Times New Roman" w:hAnsi="Times New Roman" w:cs="Times New Roman"/>
          <w:sz w:val="28"/>
          <w:szCs w:val="28"/>
        </w:rPr>
      </w:pPr>
      <w:bookmarkStart w:id="7" w:name="Par130"/>
      <w:bookmarkEnd w:id="7"/>
      <w:r w:rsidRPr="00B528B2">
        <w:rPr>
          <w:rFonts w:ascii="Times New Roman" w:hAnsi="Times New Roman" w:cs="Times New Roman"/>
          <w:sz w:val="28"/>
          <w:szCs w:val="28"/>
        </w:rPr>
        <w:t>16. Уполномоченный орган проводит оценку регулирующего воздействия проектов муниципальных нормативных правовых актов в следующие сроки:</w:t>
      </w:r>
    </w:p>
    <w:p w:rsidR="00C25009" w:rsidRPr="00B528B2" w:rsidRDefault="00DA42E2"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 </w:t>
      </w:r>
      <w:r w:rsidR="00C25009" w:rsidRPr="00B528B2">
        <w:rPr>
          <w:rFonts w:ascii="Times New Roman" w:hAnsi="Times New Roman" w:cs="Times New Roman"/>
          <w:sz w:val="28"/>
          <w:szCs w:val="28"/>
        </w:rPr>
        <w:t xml:space="preserve">15 </w:t>
      </w:r>
      <w:r w:rsidR="004F327B">
        <w:rPr>
          <w:rFonts w:ascii="Times New Roman" w:hAnsi="Times New Roman" w:cs="Times New Roman"/>
          <w:sz w:val="28"/>
          <w:szCs w:val="28"/>
        </w:rPr>
        <w:t>календарных</w:t>
      </w:r>
      <w:r w:rsidR="00C25009" w:rsidRPr="00B528B2">
        <w:rPr>
          <w:rFonts w:ascii="Times New Roman" w:hAnsi="Times New Roman" w:cs="Times New Roman"/>
          <w:sz w:val="28"/>
          <w:szCs w:val="28"/>
        </w:rPr>
        <w:t xml:space="preserve"> дней - для проектов муниципальных нормативных правовых актов, содержащих положения, имеющие высокую и (или) среднюю степень регулирующего воздействия;</w:t>
      </w:r>
    </w:p>
    <w:p w:rsidR="00C25009" w:rsidRPr="00B528B2" w:rsidRDefault="00DA42E2"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lastRenderedPageBreak/>
        <w:t xml:space="preserve">- </w:t>
      </w:r>
      <w:r w:rsidR="00C25009" w:rsidRPr="00B528B2">
        <w:rPr>
          <w:rFonts w:ascii="Times New Roman" w:hAnsi="Times New Roman" w:cs="Times New Roman"/>
          <w:sz w:val="28"/>
          <w:szCs w:val="28"/>
        </w:rPr>
        <w:t xml:space="preserve">10 </w:t>
      </w:r>
      <w:r w:rsidR="004F327B">
        <w:rPr>
          <w:rFonts w:ascii="Times New Roman" w:hAnsi="Times New Roman" w:cs="Times New Roman"/>
          <w:sz w:val="28"/>
          <w:szCs w:val="28"/>
        </w:rPr>
        <w:t>календарных</w:t>
      </w:r>
      <w:r w:rsidR="00C25009" w:rsidRPr="00B528B2">
        <w:rPr>
          <w:rFonts w:ascii="Times New Roman" w:hAnsi="Times New Roman" w:cs="Times New Roman"/>
          <w:sz w:val="28"/>
          <w:szCs w:val="28"/>
        </w:rPr>
        <w:t xml:space="preserve"> дней - для проектов муниципальных нормативных правовых актов, содержащих положения, имеющие низкую степень регулирующего воздействия.</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17. Срок проведения оценки регулирующего воздействия проекта муниципального нормативного правового акта уполномоченным органом исчисляется со дня размещения проекта муниципального нормативного правового акта на официальном </w:t>
      </w:r>
      <w:r w:rsidR="008C35B6" w:rsidRPr="00B528B2">
        <w:rPr>
          <w:rFonts w:ascii="Times New Roman" w:hAnsi="Times New Roman" w:cs="Times New Roman"/>
          <w:sz w:val="28"/>
          <w:szCs w:val="28"/>
        </w:rPr>
        <w:t>сайте</w:t>
      </w:r>
      <w:r w:rsidRPr="00B528B2">
        <w:rPr>
          <w:rFonts w:ascii="Times New Roman" w:hAnsi="Times New Roman" w:cs="Times New Roman"/>
          <w:sz w:val="28"/>
          <w:szCs w:val="28"/>
        </w:rPr>
        <w:t xml:space="preserve"> администрации муниципального образования </w:t>
      </w:r>
      <w:r w:rsidR="00DA42E2" w:rsidRPr="00B528B2">
        <w:rPr>
          <w:rFonts w:ascii="Times New Roman" w:hAnsi="Times New Roman" w:cs="Times New Roman"/>
          <w:sz w:val="28"/>
          <w:szCs w:val="28"/>
        </w:rPr>
        <w:t>Новопокровский район</w:t>
      </w:r>
      <w:r w:rsidR="00EF07EB" w:rsidRPr="00B528B2">
        <w:rPr>
          <w:rFonts w:ascii="Times New Roman" w:hAnsi="Times New Roman" w:cs="Times New Roman"/>
          <w:sz w:val="28"/>
          <w:szCs w:val="28"/>
        </w:rPr>
        <w:t xml:space="preserve"> в сети «Интернет» </w:t>
      </w:r>
      <w:r w:rsidRPr="00B528B2">
        <w:rPr>
          <w:rFonts w:ascii="Times New Roman" w:hAnsi="Times New Roman" w:cs="Times New Roman"/>
          <w:sz w:val="28"/>
          <w:szCs w:val="28"/>
        </w:rPr>
        <w:t xml:space="preserve"> в разделе </w:t>
      </w:r>
      <w:r w:rsidR="00A5297F" w:rsidRPr="00B528B2">
        <w:rPr>
          <w:rFonts w:ascii="Times New Roman" w:hAnsi="Times New Roman" w:cs="Times New Roman"/>
          <w:sz w:val="28"/>
          <w:szCs w:val="28"/>
        </w:rPr>
        <w:t>«Оценка регулирующего воздействия»</w:t>
      </w:r>
      <w:r w:rsidRPr="00B528B2">
        <w:rPr>
          <w:rFonts w:ascii="Times New Roman" w:hAnsi="Times New Roman" w:cs="Times New Roman"/>
          <w:sz w:val="28"/>
          <w:szCs w:val="28"/>
        </w:rPr>
        <w:t>.</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18. Уполномоченный орган проводит анализ результатов исследования регулирующим органом выявленной проблемы, представленной в сводном отчете.</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19. В ходе анализа обоснованности выбора предлагаемого правового регулирования уполномоченный орган устанавливает полноту рассмотрения регулирующим органом всех возможных вариантов правового регулирования выявленной проблемы, а также эффективность способов решения проблемы в сравнении с действующим на момент проведения оценки регулирующего воздействия проекта муниципального нормативного правового акта правовым регулированием рассматриваемой сферы общественных отношений.</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20. Уполномоченный орган при оценке эффективности предложенных регулирующим органом вариантов правового регулирования основывается на сведениях, содержащихся в соответствующих разделах сводного отчета, и определяет:</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точность формулировки выявленной проблемы;</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обоснованность качественного и количественного определения потенциальных лиц, участвующих в правоотношениях, подлежащих правовому регулированию, и динамики их численности;</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обоснованность определения целей предлагаемого правового регулирования;</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практическую реализуемость заявленных целей предлагаемого правового регулирования;</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проверяемость показателей достижения целей предлагаемого правового регулирования и возможность последующего мониторинга их достижения;</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корректность оценки регулирующим органом дополнительных расходов и доходов потенциальных лиц, участвующих в правоотношениях, подлежащих правовому регулированию, и расходов бюджета муниципального образования </w:t>
      </w:r>
      <w:r w:rsidR="00DA42E2" w:rsidRPr="00B528B2">
        <w:rPr>
          <w:rFonts w:ascii="Times New Roman" w:hAnsi="Times New Roman" w:cs="Times New Roman"/>
          <w:sz w:val="28"/>
          <w:szCs w:val="28"/>
        </w:rPr>
        <w:t>Новопокровский район</w:t>
      </w:r>
      <w:r w:rsidR="00475590">
        <w:rPr>
          <w:rFonts w:ascii="Times New Roman" w:hAnsi="Times New Roman" w:cs="Times New Roman"/>
          <w:sz w:val="28"/>
          <w:szCs w:val="28"/>
        </w:rPr>
        <w:t xml:space="preserve">, </w:t>
      </w:r>
      <w:r w:rsidRPr="00B528B2">
        <w:rPr>
          <w:rFonts w:ascii="Times New Roman" w:hAnsi="Times New Roman" w:cs="Times New Roman"/>
          <w:sz w:val="28"/>
          <w:szCs w:val="28"/>
        </w:rPr>
        <w:t xml:space="preserve"> связанных с введением предлагаемого правового регулирования;</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степень выявления регулирующим органом всех возможных рисков введения предлагаемого правового регулирования.</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21. Уполномоченный орган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w:t>
      </w:r>
      <w:r w:rsidRPr="00B528B2">
        <w:rPr>
          <w:rFonts w:ascii="Times New Roman" w:hAnsi="Times New Roman" w:cs="Times New Roman"/>
          <w:sz w:val="28"/>
          <w:szCs w:val="28"/>
        </w:rPr>
        <w:lastRenderedPageBreak/>
        <w:t xml:space="preserve">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w:t>
      </w:r>
      <w:r w:rsidR="00DA42E2" w:rsidRPr="00B528B2">
        <w:rPr>
          <w:rFonts w:ascii="Times New Roman" w:hAnsi="Times New Roman" w:cs="Times New Roman"/>
          <w:sz w:val="28"/>
          <w:szCs w:val="28"/>
        </w:rPr>
        <w:t>Новопокровский район</w:t>
      </w:r>
      <w:r w:rsidRPr="00B528B2">
        <w:rPr>
          <w:rFonts w:ascii="Times New Roman" w:hAnsi="Times New Roman" w:cs="Times New Roman"/>
          <w:sz w:val="28"/>
          <w:szCs w:val="28"/>
        </w:rPr>
        <w:t>, при проведении оценки регулирующего воздействия проектов муниципальных нормативных правовых актов устанавливает:</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потенциальные группы участников общественных отношений, интересы которых будут затронуты правовым регулированием в части прав и обязанностей субъектов предпринимательской и инвестиционной деятельности;</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проблему, на решение которой направлено правовое регулирование в части прав и обязанностей субъектов предпринимательской и инвестиционной деятельности, предусмотренных проектом муниципального нормативного правового акта, а также возможность ее решения иными правовыми, информационными или организационными средствами;</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цели правового регулирования, предусмотренные проектом муниципального нормативного правового акта, и их соответствие принципам правового регулирования, установленным законодательством Российской Федерации и Краснодарского края;</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изменения содержания прав и обязанностей субъектов предпринимательской и инвестиционной деятельности, а также изменения содержания или порядка реализации полномочий органов местного самоуправления муниципального образования </w:t>
      </w:r>
      <w:r w:rsidR="00DA42E2" w:rsidRPr="00B528B2">
        <w:rPr>
          <w:rFonts w:ascii="Times New Roman" w:hAnsi="Times New Roman" w:cs="Times New Roman"/>
          <w:sz w:val="28"/>
          <w:szCs w:val="28"/>
        </w:rPr>
        <w:t>Новопокровский район</w:t>
      </w:r>
      <w:r w:rsidRPr="00B528B2">
        <w:rPr>
          <w:rFonts w:ascii="Times New Roman" w:hAnsi="Times New Roman" w:cs="Times New Roman"/>
          <w:sz w:val="28"/>
          <w:szCs w:val="28"/>
        </w:rPr>
        <w:t xml:space="preserve"> в отношениях с субъектами в сфере предпринимательской и инвестиционной деятельности;</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возможные риски недостижения целей правового регулирования, а также возможные негативные последствия от введения правового регулирования для развития отраслей экономики муниципального образования </w:t>
      </w:r>
      <w:r w:rsidR="00DA42E2" w:rsidRPr="00B528B2">
        <w:rPr>
          <w:rFonts w:ascii="Times New Roman" w:hAnsi="Times New Roman" w:cs="Times New Roman"/>
          <w:sz w:val="28"/>
          <w:szCs w:val="28"/>
        </w:rPr>
        <w:t>Новопокровский район</w:t>
      </w:r>
      <w:r w:rsidRPr="00B528B2">
        <w:rPr>
          <w:rFonts w:ascii="Times New Roman" w:hAnsi="Times New Roman" w:cs="Times New Roman"/>
          <w:sz w:val="28"/>
          <w:szCs w:val="28"/>
        </w:rPr>
        <w:t>;</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возможные расходы бюджета муниципального образования </w:t>
      </w:r>
      <w:r w:rsidR="00DA42E2" w:rsidRPr="00B528B2">
        <w:rPr>
          <w:rFonts w:ascii="Times New Roman" w:hAnsi="Times New Roman" w:cs="Times New Roman"/>
          <w:sz w:val="28"/>
          <w:szCs w:val="28"/>
        </w:rPr>
        <w:t>Новопокровский район</w:t>
      </w:r>
      <w:r w:rsidRPr="00B528B2">
        <w:rPr>
          <w:rFonts w:ascii="Times New Roman" w:hAnsi="Times New Roman" w:cs="Times New Roman"/>
          <w:sz w:val="28"/>
          <w:szCs w:val="28"/>
        </w:rPr>
        <w:t>, а также предполагаемые расходы субъектов предпринимательской и инвестиционной деятельности в случае принятия предлагаемого проекта муниципального нормативного правового акта.</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22. Участники публичных консультаций направляют в уполномоченный орган замечания и (или) предложения к проекту муниципального нормативного правового акта в срок</w:t>
      </w:r>
      <w:r w:rsidR="00CE3015" w:rsidRPr="00B528B2">
        <w:rPr>
          <w:rFonts w:ascii="Times New Roman" w:hAnsi="Times New Roman" w:cs="Times New Roman"/>
          <w:sz w:val="28"/>
          <w:szCs w:val="28"/>
        </w:rPr>
        <w:t xml:space="preserve"> согласно </w:t>
      </w:r>
      <w:r w:rsidR="00491751">
        <w:rPr>
          <w:rFonts w:ascii="Times New Roman" w:hAnsi="Times New Roman" w:cs="Times New Roman"/>
          <w:sz w:val="28"/>
          <w:szCs w:val="28"/>
        </w:rPr>
        <w:t>пунктов</w:t>
      </w:r>
      <w:r w:rsidR="00CE3015" w:rsidRPr="00B528B2">
        <w:rPr>
          <w:rFonts w:ascii="Times New Roman" w:hAnsi="Times New Roman" w:cs="Times New Roman"/>
          <w:sz w:val="28"/>
          <w:szCs w:val="28"/>
        </w:rPr>
        <w:t xml:space="preserve"> 16-17 настоящего Порядка</w:t>
      </w:r>
      <w:r w:rsidRPr="00B528B2">
        <w:rPr>
          <w:rFonts w:ascii="Times New Roman" w:hAnsi="Times New Roman" w:cs="Times New Roman"/>
          <w:sz w:val="28"/>
          <w:szCs w:val="28"/>
        </w:rPr>
        <w:t>.</w:t>
      </w:r>
    </w:p>
    <w:p w:rsidR="00C25009"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23. Замечания и (или) предложения участников публичных консультаций, поступившие к проекту муниципального нормативного правового акта, в обязательном порядке рассматриваются уполномоченным органом при подготовке заключения об оценке регулирующего воздействия проекта муниципального нормативного правового акта.</w:t>
      </w:r>
    </w:p>
    <w:p w:rsidR="00244FFE" w:rsidRPr="00244FFE" w:rsidRDefault="00244FFE" w:rsidP="00244FFE">
      <w:pPr>
        <w:autoSpaceDE w:val="0"/>
        <w:autoSpaceDN w:val="0"/>
        <w:adjustRightInd w:val="0"/>
        <w:spacing w:after="0" w:line="240" w:lineRule="auto"/>
        <w:ind w:firstLine="720"/>
        <w:jc w:val="both"/>
        <w:rPr>
          <w:rFonts w:ascii="Times New Roman" w:hAnsi="Times New Roman" w:cs="Times New Roman"/>
          <w:sz w:val="28"/>
          <w:szCs w:val="28"/>
        </w:rPr>
      </w:pPr>
      <w:r w:rsidRPr="00244FFE">
        <w:rPr>
          <w:rFonts w:ascii="Times New Roman" w:hAnsi="Times New Roman" w:cs="Times New Roman"/>
          <w:sz w:val="28"/>
          <w:szCs w:val="28"/>
        </w:rPr>
        <w:t xml:space="preserve">Уполномоченный орган по итогам рассмотрения поступивших в установленный срок замечаний и предложений составляет свод предложений, содержащий сведения об авторе и содержании предложения, а </w:t>
      </w:r>
      <w:r w:rsidRPr="00244FFE">
        <w:rPr>
          <w:rFonts w:ascii="Times New Roman" w:hAnsi="Times New Roman" w:cs="Times New Roman"/>
          <w:sz w:val="28"/>
          <w:szCs w:val="28"/>
        </w:rPr>
        <w:lastRenderedPageBreak/>
        <w:t>также сведения об учете или причинах отклонения предложений, который подлежит обязательному размещению уполномоченным орган</w:t>
      </w:r>
      <w:r w:rsidR="00F82D82">
        <w:rPr>
          <w:rFonts w:ascii="Times New Roman" w:hAnsi="Times New Roman" w:cs="Times New Roman"/>
          <w:sz w:val="28"/>
          <w:szCs w:val="28"/>
        </w:rPr>
        <w:t>ом на официальном сайте в сети «Интернет»</w:t>
      </w:r>
      <w:r w:rsidRPr="00244FFE">
        <w:rPr>
          <w:rFonts w:ascii="Times New Roman" w:hAnsi="Times New Roman" w:cs="Times New Roman"/>
          <w:sz w:val="28"/>
          <w:szCs w:val="28"/>
        </w:rPr>
        <w:t xml:space="preserve"> в срок не позднее 5 календарных дней со дня окончания публичных консультаций.</w:t>
      </w:r>
    </w:p>
    <w:p w:rsidR="00244FFE" w:rsidRPr="00244FFE" w:rsidRDefault="00244FFE" w:rsidP="00244FFE">
      <w:pPr>
        <w:autoSpaceDE w:val="0"/>
        <w:autoSpaceDN w:val="0"/>
        <w:adjustRightInd w:val="0"/>
        <w:spacing w:after="0" w:line="240" w:lineRule="auto"/>
        <w:ind w:firstLine="720"/>
        <w:jc w:val="both"/>
        <w:rPr>
          <w:rFonts w:ascii="Arial" w:hAnsi="Arial" w:cs="Arial"/>
          <w:sz w:val="24"/>
          <w:szCs w:val="24"/>
        </w:rPr>
      </w:pPr>
      <w:r w:rsidRPr="00244FFE">
        <w:rPr>
          <w:rFonts w:ascii="Times New Roman" w:hAnsi="Times New Roman" w:cs="Times New Roman"/>
          <w:sz w:val="28"/>
          <w:szCs w:val="28"/>
        </w:rPr>
        <w:t xml:space="preserve">Также в своде предложений указывается перечень органов и организаций, которым были направлены уведомления о проведении публичных консультаций в соответствии с </w:t>
      </w:r>
      <w:hyperlink w:anchor="sub_1022" w:history="1">
        <w:r w:rsidRPr="00244FFE">
          <w:rPr>
            <w:rFonts w:ascii="Times New Roman" w:hAnsi="Times New Roman" w:cs="Times New Roman"/>
            <w:sz w:val="28"/>
            <w:szCs w:val="28"/>
          </w:rPr>
          <w:t>пунктом 15.2.</w:t>
        </w:r>
      </w:hyperlink>
      <w:r w:rsidRPr="00244FFE">
        <w:rPr>
          <w:rFonts w:ascii="Times New Roman" w:hAnsi="Times New Roman" w:cs="Times New Roman"/>
          <w:sz w:val="28"/>
          <w:szCs w:val="28"/>
        </w:rPr>
        <w:t xml:space="preserve"> настоящего Порядка.</w:t>
      </w:r>
    </w:p>
    <w:p w:rsidR="00C25009" w:rsidRPr="00B528B2" w:rsidRDefault="00C25009"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24. Рекомендации и предложения по вопросам оформления и опубликования результатов оценки регулирующего воздействия проектов муниципальных нормативных правовых актов, по вопросам организационного, правового и методического совершенствования оценки регулирующего воздействия проектов муниципальных нормативных правовых актов могут быть внесены Консультативным советом по оценке регулирующего воздействия и экспертизе муниципальных нормативных правовых актов муниципального образования </w:t>
      </w:r>
      <w:r w:rsidR="004C7897" w:rsidRPr="00B528B2">
        <w:rPr>
          <w:rFonts w:ascii="Times New Roman" w:hAnsi="Times New Roman" w:cs="Times New Roman"/>
          <w:sz w:val="28"/>
          <w:szCs w:val="28"/>
        </w:rPr>
        <w:t>Новопокровский район</w:t>
      </w:r>
      <w:r w:rsidRPr="00B528B2">
        <w:rPr>
          <w:rFonts w:ascii="Times New Roman" w:hAnsi="Times New Roman" w:cs="Times New Roman"/>
          <w:sz w:val="28"/>
          <w:szCs w:val="28"/>
        </w:rPr>
        <w:t xml:space="preserve">,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состав которого утвержден постановлением администрации муниципального образования </w:t>
      </w:r>
      <w:r w:rsidR="004C7897" w:rsidRPr="00B528B2">
        <w:rPr>
          <w:rFonts w:ascii="Times New Roman" w:hAnsi="Times New Roman" w:cs="Times New Roman"/>
          <w:sz w:val="28"/>
          <w:szCs w:val="28"/>
        </w:rPr>
        <w:t>Новопокровский район</w:t>
      </w:r>
      <w:r w:rsidRPr="00B528B2">
        <w:rPr>
          <w:rFonts w:ascii="Times New Roman" w:hAnsi="Times New Roman" w:cs="Times New Roman"/>
          <w:sz w:val="28"/>
          <w:szCs w:val="28"/>
        </w:rPr>
        <w:t>.</w:t>
      </w:r>
    </w:p>
    <w:p w:rsidR="00EF07EB" w:rsidRPr="00B528B2" w:rsidRDefault="00C25009" w:rsidP="00475590">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25. По результатам проведения оценки регулирующего воздействия уполномоченный орган составляет заключение об оценке регулирующего воздействия проекта муниципального нормативного правового акта.</w:t>
      </w:r>
    </w:p>
    <w:p w:rsidR="00710AA4" w:rsidRDefault="00710AA4" w:rsidP="008C35B6">
      <w:pPr>
        <w:pStyle w:val="ConsPlusNormal"/>
        <w:jc w:val="center"/>
        <w:outlineLvl w:val="1"/>
        <w:rPr>
          <w:rFonts w:ascii="Times New Roman" w:hAnsi="Times New Roman" w:cs="Times New Roman"/>
          <w:sz w:val="28"/>
          <w:szCs w:val="28"/>
        </w:rPr>
      </w:pPr>
    </w:p>
    <w:p w:rsidR="00374254" w:rsidRPr="00B528B2" w:rsidRDefault="00374254" w:rsidP="008C35B6">
      <w:pPr>
        <w:pStyle w:val="ConsPlusNormal"/>
        <w:jc w:val="center"/>
        <w:outlineLvl w:val="1"/>
        <w:rPr>
          <w:rFonts w:ascii="Times New Roman" w:hAnsi="Times New Roman" w:cs="Times New Roman"/>
          <w:sz w:val="28"/>
          <w:szCs w:val="28"/>
        </w:rPr>
      </w:pPr>
      <w:r w:rsidRPr="00B528B2">
        <w:rPr>
          <w:rFonts w:ascii="Times New Roman" w:hAnsi="Times New Roman" w:cs="Times New Roman"/>
          <w:sz w:val="28"/>
          <w:szCs w:val="28"/>
        </w:rPr>
        <w:t>Раздел IV</w:t>
      </w:r>
    </w:p>
    <w:p w:rsidR="00760089" w:rsidRPr="00B528B2" w:rsidRDefault="00760089" w:rsidP="008C35B6">
      <w:pPr>
        <w:pStyle w:val="ConsPlusNormal"/>
        <w:jc w:val="center"/>
        <w:outlineLvl w:val="1"/>
        <w:rPr>
          <w:rFonts w:ascii="Times New Roman" w:hAnsi="Times New Roman" w:cs="Times New Roman"/>
          <w:sz w:val="28"/>
          <w:szCs w:val="28"/>
        </w:rPr>
      </w:pPr>
    </w:p>
    <w:p w:rsidR="00374254" w:rsidRPr="00B528B2" w:rsidRDefault="00374254" w:rsidP="008C35B6">
      <w:pPr>
        <w:pStyle w:val="ConsPlusNormal"/>
        <w:jc w:val="center"/>
        <w:rPr>
          <w:rFonts w:ascii="Times New Roman" w:hAnsi="Times New Roman" w:cs="Times New Roman"/>
          <w:sz w:val="28"/>
          <w:szCs w:val="28"/>
        </w:rPr>
      </w:pPr>
      <w:r w:rsidRPr="00B528B2">
        <w:rPr>
          <w:rFonts w:ascii="Times New Roman" w:hAnsi="Times New Roman" w:cs="Times New Roman"/>
          <w:sz w:val="28"/>
          <w:szCs w:val="28"/>
        </w:rPr>
        <w:t>Подготовка заключения об оценке регулирующего</w:t>
      </w:r>
    </w:p>
    <w:p w:rsidR="00374254" w:rsidRPr="00B528B2" w:rsidRDefault="00374254" w:rsidP="008C35B6">
      <w:pPr>
        <w:pStyle w:val="ConsPlusNormal"/>
        <w:jc w:val="center"/>
        <w:rPr>
          <w:rFonts w:ascii="Times New Roman" w:hAnsi="Times New Roman" w:cs="Times New Roman"/>
          <w:sz w:val="28"/>
          <w:szCs w:val="28"/>
        </w:rPr>
      </w:pPr>
      <w:r w:rsidRPr="00B528B2">
        <w:rPr>
          <w:rFonts w:ascii="Times New Roman" w:hAnsi="Times New Roman" w:cs="Times New Roman"/>
          <w:sz w:val="28"/>
          <w:szCs w:val="28"/>
        </w:rPr>
        <w:t xml:space="preserve"> воздействия проекта муниципального нормативного </w:t>
      </w:r>
    </w:p>
    <w:p w:rsidR="00374254" w:rsidRPr="00B528B2" w:rsidRDefault="00374254" w:rsidP="008C35B6">
      <w:pPr>
        <w:pStyle w:val="ConsPlusNormal"/>
        <w:jc w:val="center"/>
        <w:rPr>
          <w:rFonts w:ascii="Times New Roman" w:hAnsi="Times New Roman" w:cs="Times New Roman"/>
          <w:sz w:val="28"/>
          <w:szCs w:val="28"/>
        </w:rPr>
      </w:pPr>
      <w:r w:rsidRPr="00B528B2">
        <w:rPr>
          <w:rFonts w:ascii="Times New Roman" w:hAnsi="Times New Roman" w:cs="Times New Roman"/>
          <w:sz w:val="28"/>
          <w:szCs w:val="28"/>
        </w:rPr>
        <w:t>правового акта уполномоченным органом</w:t>
      </w:r>
    </w:p>
    <w:p w:rsidR="00374254" w:rsidRPr="00B528B2" w:rsidRDefault="00374254" w:rsidP="008C35B6">
      <w:pPr>
        <w:pStyle w:val="ConsPlusNormal"/>
        <w:jc w:val="both"/>
        <w:rPr>
          <w:rFonts w:ascii="Times New Roman" w:hAnsi="Times New Roman" w:cs="Times New Roman"/>
          <w:sz w:val="28"/>
          <w:szCs w:val="28"/>
        </w:rPr>
      </w:pPr>
    </w:p>
    <w:p w:rsidR="00374254" w:rsidRPr="00B528B2" w:rsidRDefault="00374254" w:rsidP="008C35B6">
      <w:pPr>
        <w:pStyle w:val="ConsPlusNormal"/>
        <w:ind w:firstLine="540"/>
        <w:jc w:val="both"/>
        <w:rPr>
          <w:rFonts w:ascii="Times New Roman" w:hAnsi="Times New Roman" w:cs="Times New Roman"/>
          <w:sz w:val="28"/>
          <w:szCs w:val="28"/>
        </w:rPr>
      </w:pPr>
      <w:bookmarkStart w:id="8" w:name="Par170"/>
      <w:bookmarkEnd w:id="8"/>
      <w:r w:rsidRPr="00B528B2">
        <w:rPr>
          <w:rFonts w:ascii="Times New Roman" w:hAnsi="Times New Roman" w:cs="Times New Roman"/>
          <w:sz w:val="28"/>
          <w:szCs w:val="28"/>
        </w:rPr>
        <w:t>26. В заключении об оценке регулирующего воздействия проекта муниципального нормативного правового акта (далее - заключение) описываются предлагаемый регулирующим органом вариант правового регулирования, содержащийся в соответствующих разделах сводного отчета, а также выявленные уполномоченным органом в проекте муниципального нормативного правового акта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инвестиционной де</w:t>
      </w:r>
      <w:r w:rsidR="00710AA4">
        <w:rPr>
          <w:rFonts w:ascii="Times New Roman" w:hAnsi="Times New Roman" w:cs="Times New Roman"/>
          <w:sz w:val="28"/>
          <w:szCs w:val="28"/>
        </w:rPr>
        <w:t xml:space="preserve">ятельности, и </w:t>
      </w:r>
      <w:r w:rsidRPr="00B528B2">
        <w:rPr>
          <w:rFonts w:ascii="Times New Roman" w:hAnsi="Times New Roman" w:cs="Times New Roman"/>
          <w:sz w:val="28"/>
          <w:szCs w:val="28"/>
        </w:rPr>
        <w:t>бюджета муниципального о</w:t>
      </w:r>
      <w:r w:rsidR="00710AA4">
        <w:rPr>
          <w:rFonts w:ascii="Times New Roman" w:hAnsi="Times New Roman" w:cs="Times New Roman"/>
          <w:sz w:val="28"/>
          <w:szCs w:val="28"/>
        </w:rPr>
        <w:t>бразования Новопокровский район</w:t>
      </w:r>
      <w:r w:rsidRPr="00B528B2">
        <w:rPr>
          <w:rFonts w:ascii="Times New Roman" w:hAnsi="Times New Roman" w:cs="Times New Roman"/>
          <w:sz w:val="28"/>
          <w:szCs w:val="28"/>
        </w:rPr>
        <w:t>. Также в заключении отражаются сведения о соблюдении регулирующим органом процедур, предусмотренных настоящим Порядком.</w:t>
      </w:r>
    </w:p>
    <w:p w:rsidR="007435D2" w:rsidRPr="00B528B2" w:rsidRDefault="007435D2"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lastRenderedPageBreak/>
        <w:t>Форма заключения приведена в приложении № 3 к настоящему Порядку.</w:t>
      </w:r>
    </w:p>
    <w:p w:rsidR="00374254" w:rsidRPr="00B528B2" w:rsidRDefault="00374254"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27. В случае выявления положений, предусмотренных </w:t>
      </w:r>
      <w:hyperlink r:id="rId15" w:anchor="Par170" w:tooltip="26. В заключении об оценке регулирующего воздействия проекта муниципального нормативного правового акта (далее - заключение) описываются предлагаемый регулирующим органом вариант правового регулирования, содержащийся в соответствующих разделах сводного от" w:history="1">
        <w:r w:rsidRPr="00B528B2">
          <w:rPr>
            <w:rStyle w:val="a4"/>
            <w:rFonts w:ascii="Times New Roman" w:hAnsi="Times New Roman" w:cs="Times New Roman"/>
            <w:color w:val="auto"/>
            <w:sz w:val="28"/>
            <w:szCs w:val="28"/>
            <w:u w:val="none"/>
          </w:rPr>
          <w:t>пунктом 26 раздела IV</w:t>
        </w:r>
      </w:hyperlink>
      <w:r w:rsidRPr="00B528B2">
        <w:rPr>
          <w:rFonts w:ascii="Times New Roman" w:hAnsi="Times New Roman" w:cs="Times New Roman"/>
          <w:sz w:val="28"/>
          <w:szCs w:val="28"/>
        </w:rPr>
        <w:t xml:space="preserve"> настоящего Порядка, уполномоченный орган направляет в регулирующий орган заключение с перечнем замечаний, в том числе по предмету предполагаемого регулирования.</w:t>
      </w:r>
    </w:p>
    <w:p w:rsidR="00374254" w:rsidRDefault="00374254"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28. Регулирующий орган учитывает выводы, изложенные в заключении уполномоченного органа, при доработке проекта муниципального нормативного правового акта, в том числе при выборе наиболее эффективного варианта решения проблемы. По итогам доработки проекта муниципального нормативного правового акта регулирующий орган повторно направляет проект муниципального нормативного правового акта в уполномоченный орган для получения заключения.</w:t>
      </w:r>
    </w:p>
    <w:p w:rsidR="009724AF" w:rsidRPr="009724AF" w:rsidRDefault="009724AF" w:rsidP="009724AF">
      <w:pPr>
        <w:autoSpaceDE w:val="0"/>
        <w:autoSpaceDN w:val="0"/>
        <w:adjustRightInd w:val="0"/>
        <w:spacing w:after="0" w:line="240" w:lineRule="auto"/>
        <w:ind w:firstLine="720"/>
        <w:jc w:val="both"/>
        <w:rPr>
          <w:rFonts w:ascii="Times New Roman" w:hAnsi="Times New Roman" w:cs="Times New Roman"/>
          <w:sz w:val="28"/>
          <w:szCs w:val="28"/>
        </w:rPr>
      </w:pPr>
      <w:r w:rsidRPr="009724AF">
        <w:rPr>
          <w:rFonts w:ascii="Times New Roman" w:hAnsi="Times New Roman" w:cs="Times New Roman"/>
          <w:sz w:val="28"/>
          <w:szCs w:val="28"/>
        </w:rPr>
        <w:t xml:space="preserve">Если в результате доработки регулирующим органом с учетом выводов, изложенных в заключении уполномоченного органа, в проект нормативного правового акта внесены изменения, содержащие положения с высокой или средней степенью регулирующего воздействия, в отношении которых не проведены публичные консультации, проект нормативного правового акта подлежит повторному размещению </w:t>
      </w:r>
      <w:r w:rsidRPr="00D81C60">
        <w:rPr>
          <w:rFonts w:ascii="Times New Roman" w:hAnsi="Times New Roman" w:cs="Times New Roman"/>
          <w:sz w:val="28"/>
          <w:szCs w:val="28"/>
        </w:rPr>
        <w:t>уполномоченным</w:t>
      </w:r>
      <w:r w:rsidRPr="009724AF">
        <w:rPr>
          <w:rFonts w:ascii="Times New Roman" w:hAnsi="Times New Roman" w:cs="Times New Roman"/>
          <w:sz w:val="28"/>
          <w:szCs w:val="28"/>
        </w:rPr>
        <w:t xml:space="preserve"> орган</w:t>
      </w:r>
      <w:r w:rsidR="00F82D82">
        <w:rPr>
          <w:rFonts w:ascii="Times New Roman" w:hAnsi="Times New Roman" w:cs="Times New Roman"/>
          <w:sz w:val="28"/>
          <w:szCs w:val="28"/>
        </w:rPr>
        <w:t>ом на официальном сайте в сети «Интернет»</w:t>
      </w:r>
      <w:r w:rsidRPr="009724AF">
        <w:rPr>
          <w:rFonts w:ascii="Times New Roman" w:hAnsi="Times New Roman" w:cs="Times New Roman"/>
          <w:sz w:val="28"/>
          <w:szCs w:val="28"/>
        </w:rPr>
        <w:t xml:space="preserve"> для проведения публичных консультаций в соответствии с </w:t>
      </w:r>
      <w:hyperlink w:anchor="sub_1021" w:history="1">
        <w:r w:rsidRPr="001A0BEB">
          <w:rPr>
            <w:rFonts w:ascii="Times New Roman" w:hAnsi="Times New Roman" w:cs="Times New Roman"/>
            <w:sz w:val="28"/>
            <w:szCs w:val="28"/>
          </w:rPr>
          <w:t>пунктами </w:t>
        </w:r>
        <w:r w:rsidR="00363190" w:rsidRPr="001A0BEB">
          <w:rPr>
            <w:rFonts w:ascii="Times New Roman" w:hAnsi="Times New Roman" w:cs="Times New Roman"/>
            <w:sz w:val="28"/>
            <w:szCs w:val="28"/>
          </w:rPr>
          <w:t>15</w:t>
        </w:r>
        <w:r w:rsidRPr="001A0BEB">
          <w:rPr>
            <w:rFonts w:ascii="Times New Roman" w:hAnsi="Times New Roman" w:cs="Times New Roman"/>
            <w:sz w:val="28"/>
            <w:szCs w:val="28"/>
          </w:rPr>
          <w:t> - </w:t>
        </w:r>
        <w:r w:rsidR="00363190" w:rsidRPr="001A0BEB">
          <w:rPr>
            <w:rFonts w:ascii="Times New Roman" w:hAnsi="Times New Roman" w:cs="Times New Roman"/>
            <w:sz w:val="28"/>
            <w:szCs w:val="28"/>
          </w:rPr>
          <w:t>2</w:t>
        </w:r>
        <w:r w:rsidR="00D81C60" w:rsidRPr="001A0BEB">
          <w:rPr>
            <w:rFonts w:ascii="Times New Roman" w:hAnsi="Times New Roman" w:cs="Times New Roman"/>
            <w:sz w:val="28"/>
            <w:szCs w:val="28"/>
          </w:rPr>
          <w:t>2</w:t>
        </w:r>
        <w:r w:rsidRPr="001A0BEB">
          <w:rPr>
            <w:rFonts w:ascii="Times New Roman" w:hAnsi="Times New Roman" w:cs="Times New Roman"/>
            <w:sz w:val="28"/>
            <w:szCs w:val="28"/>
          </w:rPr>
          <w:t xml:space="preserve"> раздела </w:t>
        </w:r>
        <w:r w:rsidR="00363190" w:rsidRPr="001A0BEB">
          <w:rPr>
            <w:rFonts w:ascii="Times New Roman" w:hAnsi="Times New Roman" w:cs="Times New Roman"/>
            <w:sz w:val="28"/>
            <w:szCs w:val="28"/>
            <w:lang w:val="en-US"/>
          </w:rPr>
          <w:t>III</w:t>
        </w:r>
      </w:hyperlink>
      <w:r w:rsidRPr="009724AF">
        <w:rPr>
          <w:rFonts w:ascii="Times New Roman" w:hAnsi="Times New Roman" w:cs="Times New Roman"/>
          <w:sz w:val="28"/>
          <w:szCs w:val="28"/>
        </w:rPr>
        <w:t xml:space="preserve"> настоящего Порядка.</w:t>
      </w:r>
    </w:p>
    <w:p w:rsidR="009724AF" w:rsidRPr="009724AF" w:rsidRDefault="009724AF" w:rsidP="009724AF">
      <w:pPr>
        <w:autoSpaceDE w:val="0"/>
        <w:autoSpaceDN w:val="0"/>
        <w:adjustRightInd w:val="0"/>
        <w:spacing w:after="0" w:line="240" w:lineRule="auto"/>
        <w:ind w:firstLine="720"/>
        <w:jc w:val="both"/>
        <w:rPr>
          <w:rFonts w:ascii="Times New Roman" w:hAnsi="Times New Roman" w:cs="Times New Roman"/>
          <w:sz w:val="28"/>
          <w:szCs w:val="28"/>
        </w:rPr>
      </w:pPr>
      <w:r w:rsidRPr="009724AF">
        <w:rPr>
          <w:rFonts w:ascii="Times New Roman" w:hAnsi="Times New Roman" w:cs="Times New Roman"/>
          <w:sz w:val="28"/>
          <w:szCs w:val="28"/>
        </w:rPr>
        <w:t xml:space="preserve">По окончании публичных консультаций, проведенных в соответствии с абзацем вторым настоящего пункта, проект нормативного правового акта и сводный отчет со всеми поступившими к нему замечаниями и предложениями, а также со сводом предложений, подготовленным в соответствии с </w:t>
      </w:r>
      <w:r w:rsidR="001A0BEB">
        <w:rPr>
          <w:rFonts w:ascii="Times New Roman" w:hAnsi="Times New Roman" w:cs="Times New Roman"/>
          <w:sz w:val="28"/>
          <w:szCs w:val="28"/>
        </w:rPr>
        <w:t xml:space="preserve">пунктом </w:t>
      </w:r>
      <w:r w:rsidR="00577E48">
        <w:rPr>
          <w:rFonts w:ascii="Times New Roman" w:hAnsi="Times New Roman" w:cs="Times New Roman"/>
          <w:sz w:val="28"/>
          <w:szCs w:val="28"/>
        </w:rPr>
        <w:t>23</w:t>
      </w:r>
      <w:r w:rsidR="001A0BEB">
        <w:rPr>
          <w:rFonts w:ascii="Times New Roman" w:hAnsi="Times New Roman" w:cs="Times New Roman"/>
          <w:sz w:val="28"/>
          <w:szCs w:val="28"/>
        </w:rPr>
        <w:t xml:space="preserve"> раздела </w:t>
      </w:r>
      <w:r w:rsidR="001A0BEB">
        <w:rPr>
          <w:rFonts w:ascii="Times New Roman" w:hAnsi="Times New Roman" w:cs="Times New Roman"/>
          <w:sz w:val="28"/>
          <w:szCs w:val="28"/>
          <w:lang w:val="en-US"/>
        </w:rPr>
        <w:t>I</w:t>
      </w:r>
      <w:r w:rsidR="00577E48">
        <w:rPr>
          <w:rFonts w:ascii="Times New Roman" w:hAnsi="Times New Roman" w:cs="Times New Roman"/>
          <w:sz w:val="28"/>
          <w:szCs w:val="28"/>
          <w:lang w:val="en-US"/>
        </w:rPr>
        <w:t>I</w:t>
      </w:r>
      <w:r w:rsidR="001A0BEB">
        <w:rPr>
          <w:rFonts w:ascii="Times New Roman" w:hAnsi="Times New Roman" w:cs="Times New Roman"/>
          <w:sz w:val="28"/>
          <w:szCs w:val="28"/>
          <w:lang w:val="en-US"/>
        </w:rPr>
        <w:t>I</w:t>
      </w:r>
      <w:r w:rsidR="001A0BEB" w:rsidRPr="001A0BEB">
        <w:rPr>
          <w:rFonts w:ascii="Times New Roman" w:hAnsi="Times New Roman" w:cs="Times New Roman"/>
          <w:sz w:val="28"/>
          <w:szCs w:val="28"/>
        </w:rPr>
        <w:t xml:space="preserve"> </w:t>
      </w:r>
      <w:r w:rsidRPr="009724AF">
        <w:rPr>
          <w:rFonts w:ascii="Times New Roman" w:hAnsi="Times New Roman" w:cs="Times New Roman"/>
          <w:sz w:val="28"/>
          <w:szCs w:val="28"/>
        </w:rPr>
        <w:t xml:space="preserve"> настоящего Порядка, направляется регулирующим органом в уполномоченный орган.</w:t>
      </w:r>
    </w:p>
    <w:p w:rsidR="00374254" w:rsidRPr="00B528B2" w:rsidRDefault="00374254" w:rsidP="00A579D5">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29. В случае несогласия регулирующего органа с выводами, изложенными в заключении уполномоченного органа, проводится совещание по урегулированию возникших разногласий в соответствии с </w:t>
      </w:r>
      <w:hyperlink r:id="rId16" w:anchor="Par225" w:tooltip="Раздел VI" w:history="1">
        <w:r w:rsidRPr="00B528B2">
          <w:rPr>
            <w:rStyle w:val="a4"/>
            <w:rFonts w:ascii="Times New Roman" w:hAnsi="Times New Roman" w:cs="Times New Roman"/>
            <w:color w:val="auto"/>
            <w:sz w:val="28"/>
            <w:szCs w:val="28"/>
            <w:u w:val="none"/>
          </w:rPr>
          <w:t>разделом VI</w:t>
        </w:r>
      </w:hyperlink>
      <w:r w:rsidRPr="00B528B2">
        <w:rPr>
          <w:rFonts w:ascii="Times New Roman" w:hAnsi="Times New Roman" w:cs="Times New Roman"/>
          <w:sz w:val="28"/>
          <w:szCs w:val="28"/>
        </w:rPr>
        <w:t xml:space="preserve"> настоящего Порядка.</w:t>
      </w:r>
    </w:p>
    <w:p w:rsidR="00374254" w:rsidRPr="00B528B2" w:rsidRDefault="00374254"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30. В случае отсутствия замечаний к проекту муниципального нормативного правового акта, требующих устранения, уполномоченный орган направляет в регулирующий орган положительное заключение.</w:t>
      </w:r>
    </w:p>
    <w:p w:rsidR="00374254" w:rsidRPr="00B528B2" w:rsidRDefault="00374254"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31. При согласовании проекта муниципального нормативного правового акта уполномоченный орган </w:t>
      </w:r>
      <w:r w:rsidR="002B42B2">
        <w:rPr>
          <w:rFonts w:ascii="Times New Roman" w:hAnsi="Times New Roman" w:cs="Times New Roman"/>
          <w:sz w:val="28"/>
          <w:szCs w:val="28"/>
        </w:rPr>
        <w:t xml:space="preserve"> в </w:t>
      </w:r>
      <w:r w:rsidRPr="00B528B2">
        <w:rPr>
          <w:rFonts w:ascii="Times New Roman" w:hAnsi="Times New Roman" w:cs="Times New Roman"/>
          <w:sz w:val="28"/>
          <w:szCs w:val="28"/>
        </w:rPr>
        <w:t>нижн</w:t>
      </w:r>
      <w:r w:rsidR="002B42B2">
        <w:rPr>
          <w:rFonts w:ascii="Times New Roman" w:hAnsi="Times New Roman" w:cs="Times New Roman"/>
          <w:sz w:val="28"/>
          <w:szCs w:val="28"/>
        </w:rPr>
        <w:t>ей</w:t>
      </w:r>
      <w:r w:rsidRPr="00B528B2">
        <w:rPr>
          <w:rFonts w:ascii="Times New Roman" w:hAnsi="Times New Roman" w:cs="Times New Roman"/>
          <w:sz w:val="28"/>
          <w:szCs w:val="28"/>
        </w:rPr>
        <w:t xml:space="preserve"> част</w:t>
      </w:r>
      <w:r w:rsidR="002B42B2">
        <w:rPr>
          <w:rFonts w:ascii="Times New Roman" w:hAnsi="Times New Roman" w:cs="Times New Roman"/>
          <w:sz w:val="28"/>
          <w:szCs w:val="28"/>
        </w:rPr>
        <w:t>и</w:t>
      </w:r>
      <w:r w:rsidRPr="00B528B2">
        <w:rPr>
          <w:rFonts w:ascii="Times New Roman" w:hAnsi="Times New Roman" w:cs="Times New Roman"/>
          <w:sz w:val="28"/>
          <w:szCs w:val="28"/>
        </w:rPr>
        <w:t xml:space="preserve"> оборотной стороны каждого листа проекта муниципального нормативного правового акта (за </w:t>
      </w:r>
      <w:r w:rsidR="00834B50" w:rsidRPr="00B528B2">
        <w:rPr>
          <w:rFonts w:ascii="Times New Roman" w:hAnsi="Times New Roman" w:cs="Times New Roman"/>
          <w:sz w:val="28"/>
          <w:szCs w:val="28"/>
        </w:rPr>
        <w:t>исключением листа согласования)</w:t>
      </w:r>
      <w:r w:rsidRPr="00B528B2">
        <w:rPr>
          <w:rFonts w:ascii="Times New Roman" w:hAnsi="Times New Roman" w:cs="Times New Roman"/>
          <w:sz w:val="28"/>
          <w:szCs w:val="28"/>
        </w:rPr>
        <w:t xml:space="preserve"> </w:t>
      </w:r>
      <w:r w:rsidR="00834B50" w:rsidRPr="00B528B2">
        <w:rPr>
          <w:rFonts w:ascii="Times New Roman" w:hAnsi="Times New Roman" w:cs="Times New Roman"/>
          <w:sz w:val="28"/>
          <w:szCs w:val="28"/>
        </w:rPr>
        <w:t>удостоверяет подписью руководителя</w:t>
      </w:r>
      <w:r w:rsidRPr="00B528B2">
        <w:rPr>
          <w:rFonts w:ascii="Times New Roman" w:hAnsi="Times New Roman" w:cs="Times New Roman"/>
          <w:sz w:val="28"/>
          <w:szCs w:val="28"/>
        </w:rPr>
        <w:t xml:space="preserve"> уполномоченного органа.</w:t>
      </w:r>
    </w:p>
    <w:p w:rsidR="00374254" w:rsidRPr="00B528B2" w:rsidRDefault="00374254"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32. Заключение подлежит размещению уполномоченным органом на официальном </w:t>
      </w:r>
      <w:r w:rsidR="005C05A5" w:rsidRPr="00B528B2">
        <w:rPr>
          <w:rFonts w:ascii="Times New Roman" w:hAnsi="Times New Roman" w:cs="Times New Roman"/>
          <w:sz w:val="28"/>
          <w:szCs w:val="28"/>
        </w:rPr>
        <w:t xml:space="preserve">сайте </w:t>
      </w:r>
      <w:r w:rsidRPr="00B528B2">
        <w:rPr>
          <w:rFonts w:ascii="Times New Roman" w:hAnsi="Times New Roman" w:cs="Times New Roman"/>
          <w:sz w:val="28"/>
          <w:szCs w:val="28"/>
        </w:rPr>
        <w:t xml:space="preserve">администрации муниципального образования </w:t>
      </w:r>
      <w:r w:rsidR="005C05A5" w:rsidRPr="00B528B2">
        <w:rPr>
          <w:rFonts w:ascii="Times New Roman" w:hAnsi="Times New Roman" w:cs="Times New Roman"/>
          <w:sz w:val="28"/>
          <w:szCs w:val="28"/>
        </w:rPr>
        <w:t xml:space="preserve">Новопокровский район </w:t>
      </w:r>
      <w:r w:rsidR="00EF07EB" w:rsidRPr="00B528B2">
        <w:rPr>
          <w:rFonts w:ascii="Times New Roman" w:hAnsi="Times New Roman" w:cs="Times New Roman"/>
          <w:sz w:val="28"/>
          <w:szCs w:val="28"/>
        </w:rPr>
        <w:t xml:space="preserve">в сети «Интернет» </w:t>
      </w:r>
      <w:r w:rsidRPr="00B528B2">
        <w:rPr>
          <w:rFonts w:ascii="Times New Roman" w:hAnsi="Times New Roman" w:cs="Times New Roman"/>
          <w:sz w:val="28"/>
          <w:szCs w:val="28"/>
        </w:rPr>
        <w:t>в разделе уполномоченного органа не позднее 3 рабочих дней со дня его подписания.</w:t>
      </w:r>
    </w:p>
    <w:p w:rsidR="00374254" w:rsidRPr="00B528B2" w:rsidRDefault="00374254"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В случае повторного поступления проекта муниципального </w:t>
      </w:r>
      <w:r w:rsidRPr="00B528B2">
        <w:rPr>
          <w:rFonts w:ascii="Times New Roman" w:hAnsi="Times New Roman" w:cs="Times New Roman"/>
          <w:sz w:val="28"/>
          <w:szCs w:val="28"/>
        </w:rPr>
        <w:lastRenderedPageBreak/>
        <w:t>нормативного правового акта, получившего по результатам проведения процедуры оценки регулирующего воздействия положительное заключение уполномоченного органа, в связи с внесением регулирующим органом изменений, выработанных в процессе дальнейшего согласования проекта, не содержащих положения с высокой или средней степенью регулирующего воздействия,</w:t>
      </w:r>
      <w:r w:rsidR="004F40E3" w:rsidRPr="004F40E3">
        <w:rPr>
          <w:rFonts w:ascii="Times New Roman" w:hAnsi="Times New Roman" w:cs="Times New Roman"/>
          <w:sz w:val="28"/>
          <w:szCs w:val="28"/>
        </w:rPr>
        <w:t xml:space="preserve"> </w:t>
      </w:r>
      <w:r w:rsidR="004F40E3">
        <w:rPr>
          <w:rFonts w:ascii="Times New Roman" w:hAnsi="Times New Roman" w:cs="Times New Roman"/>
          <w:sz w:val="28"/>
          <w:szCs w:val="28"/>
        </w:rPr>
        <w:t>в</w:t>
      </w:r>
      <w:r w:rsidRPr="00B528B2">
        <w:rPr>
          <w:rFonts w:ascii="Times New Roman" w:hAnsi="Times New Roman" w:cs="Times New Roman"/>
          <w:sz w:val="28"/>
          <w:szCs w:val="28"/>
        </w:rPr>
        <w:t xml:space="preserve"> нижн</w:t>
      </w:r>
      <w:r w:rsidR="004F40E3">
        <w:rPr>
          <w:rFonts w:ascii="Times New Roman" w:hAnsi="Times New Roman" w:cs="Times New Roman"/>
          <w:sz w:val="28"/>
          <w:szCs w:val="28"/>
        </w:rPr>
        <w:t>ей</w:t>
      </w:r>
      <w:r w:rsidRPr="00B528B2">
        <w:rPr>
          <w:rFonts w:ascii="Times New Roman" w:hAnsi="Times New Roman" w:cs="Times New Roman"/>
          <w:sz w:val="28"/>
          <w:szCs w:val="28"/>
        </w:rPr>
        <w:t xml:space="preserve"> част</w:t>
      </w:r>
      <w:r w:rsidR="004F40E3">
        <w:rPr>
          <w:rFonts w:ascii="Times New Roman" w:hAnsi="Times New Roman" w:cs="Times New Roman"/>
          <w:sz w:val="28"/>
          <w:szCs w:val="28"/>
        </w:rPr>
        <w:t>и</w:t>
      </w:r>
      <w:r w:rsidRPr="00B528B2">
        <w:rPr>
          <w:rFonts w:ascii="Times New Roman" w:hAnsi="Times New Roman" w:cs="Times New Roman"/>
          <w:sz w:val="28"/>
          <w:szCs w:val="28"/>
        </w:rPr>
        <w:t xml:space="preserve"> оборотной стороны соответствующих листов повторно </w:t>
      </w:r>
      <w:r w:rsidR="00834B50" w:rsidRPr="00B528B2">
        <w:rPr>
          <w:rFonts w:ascii="Times New Roman" w:hAnsi="Times New Roman" w:cs="Times New Roman"/>
          <w:sz w:val="28"/>
          <w:szCs w:val="28"/>
        </w:rPr>
        <w:t xml:space="preserve">удостоверяется подписью </w:t>
      </w:r>
      <w:r w:rsidRPr="00B528B2">
        <w:rPr>
          <w:rFonts w:ascii="Times New Roman" w:hAnsi="Times New Roman" w:cs="Times New Roman"/>
          <w:sz w:val="28"/>
          <w:szCs w:val="28"/>
        </w:rPr>
        <w:t xml:space="preserve"> уполномоченного органа.</w:t>
      </w:r>
    </w:p>
    <w:p w:rsidR="00374254" w:rsidRPr="00B528B2" w:rsidRDefault="00374254"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Повторное размещение данного проекта на официальном сайте уполномоченного органа</w:t>
      </w:r>
      <w:r w:rsidR="00EF07EB" w:rsidRPr="00B528B2">
        <w:rPr>
          <w:rFonts w:ascii="Times New Roman" w:hAnsi="Times New Roman" w:cs="Times New Roman"/>
          <w:sz w:val="28"/>
          <w:szCs w:val="28"/>
        </w:rPr>
        <w:t xml:space="preserve"> в сети «Интернет» </w:t>
      </w:r>
      <w:r w:rsidRPr="00B528B2">
        <w:rPr>
          <w:rFonts w:ascii="Times New Roman" w:hAnsi="Times New Roman" w:cs="Times New Roman"/>
          <w:sz w:val="28"/>
          <w:szCs w:val="28"/>
        </w:rPr>
        <w:t xml:space="preserve"> для проведения публичных консультаций не осуществляется.</w:t>
      </w:r>
    </w:p>
    <w:p w:rsidR="00374254" w:rsidRPr="00B528B2" w:rsidRDefault="00374254" w:rsidP="008C35B6">
      <w:pPr>
        <w:pStyle w:val="ConsPlusNormal"/>
        <w:jc w:val="both"/>
        <w:rPr>
          <w:rFonts w:ascii="Times New Roman" w:hAnsi="Times New Roman" w:cs="Times New Roman"/>
          <w:sz w:val="28"/>
          <w:szCs w:val="28"/>
        </w:rPr>
      </w:pPr>
    </w:p>
    <w:p w:rsidR="00190803" w:rsidRPr="00B528B2" w:rsidRDefault="00190803" w:rsidP="008C35B6">
      <w:pPr>
        <w:pStyle w:val="ConsPlusNormal"/>
        <w:jc w:val="center"/>
        <w:outlineLvl w:val="1"/>
        <w:rPr>
          <w:rFonts w:ascii="Times New Roman" w:hAnsi="Times New Roman" w:cs="Times New Roman"/>
          <w:sz w:val="28"/>
          <w:szCs w:val="28"/>
        </w:rPr>
      </w:pPr>
      <w:r w:rsidRPr="00B528B2">
        <w:rPr>
          <w:rFonts w:ascii="Times New Roman" w:hAnsi="Times New Roman" w:cs="Times New Roman"/>
          <w:sz w:val="28"/>
          <w:szCs w:val="28"/>
        </w:rPr>
        <w:t>Раздел V</w:t>
      </w:r>
    </w:p>
    <w:p w:rsidR="00190803" w:rsidRPr="00B528B2" w:rsidRDefault="00190803" w:rsidP="008C35B6">
      <w:pPr>
        <w:pStyle w:val="ConsPlusNormal"/>
        <w:jc w:val="both"/>
        <w:rPr>
          <w:rFonts w:ascii="Times New Roman" w:hAnsi="Times New Roman" w:cs="Times New Roman"/>
          <w:sz w:val="28"/>
          <w:szCs w:val="28"/>
        </w:rPr>
      </w:pPr>
    </w:p>
    <w:p w:rsidR="00190803" w:rsidRPr="00B528B2" w:rsidRDefault="00190803" w:rsidP="008C35B6">
      <w:pPr>
        <w:pStyle w:val="ConsPlusNormal"/>
        <w:jc w:val="center"/>
        <w:rPr>
          <w:rFonts w:ascii="Times New Roman" w:hAnsi="Times New Roman" w:cs="Times New Roman"/>
          <w:sz w:val="28"/>
          <w:szCs w:val="28"/>
        </w:rPr>
      </w:pPr>
      <w:r w:rsidRPr="00B528B2">
        <w:rPr>
          <w:rFonts w:ascii="Times New Roman" w:hAnsi="Times New Roman" w:cs="Times New Roman"/>
          <w:sz w:val="28"/>
          <w:szCs w:val="28"/>
        </w:rPr>
        <w:t>Мониторинг фактического воздействия</w:t>
      </w:r>
    </w:p>
    <w:p w:rsidR="00190803" w:rsidRPr="00B528B2" w:rsidRDefault="00190803" w:rsidP="008C35B6">
      <w:pPr>
        <w:pStyle w:val="ConsPlusNormal"/>
        <w:jc w:val="center"/>
        <w:rPr>
          <w:rFonts w:ascii="Times New Roman" w:hAnsi="Times New Roman" w:cs="Times New Roman"/>
          <w:sz w:val="28"/>
          <w:szCs w:val="28"/>
        </w:rPr>
      </w:pPr>
      <w:r w:rsidRPr="00B528B2">
        <w:rPr>
          <w:rFonts w:ascii="Times New Roman" w:hAnsi="Times New Roman" w:cs="Times New Roman"/>
          <w:sz w:val="28"/>
          <w:szCs w:val="28"/>
        </w:rPr>
        <w:t>муниципальных нормативных правовых актов</w:t>
      </w:r>
    </w:p>
    <w:p w:rsidR="00190803" w:rsidRPr="00B528B2" w:rsidRDefault="00190803" w:rsidP="008C35B6">
      <w:pPr>
        <w:pStyle w:val="ConsPlusNormal"/>
        <w:jc w:val="both"/>
        <w:rPr>
          <w:rFonts w:ascii="Times New Roman" w:hAnsi="Times New Roman" w:cs="Times New Roman"/>
          <w:sz w:val="28"/>
          <w:szCs w:val="28"/>
        </w:rPr>
      </w:pP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33. Муниципальные нормативные правовые акты, прошедшие процедуру оценки регулирующего воздействия, подлежат оценке фактического воздействия.</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34. Уполномоченный орган проводит мониторинг фактического воздействия в отношении муниципальных нормативных правовых актов, при подготовке которых проводилась процедура оценки регулирующего воздействия (далее - мониторинг фактического воздействия муниципальных нормативных правовых актов).</w:t>
      </w:r>
    </w:p>
    <w:p w:rsidR="00190803" w:rsidRPr="00B528B2" w:rsidRDefault="00190803" w:rsidP="008C35B6">
      <w:pPr>
        <w:pStyle w:val="ConsPlusNormal"/>
        <w:ind w:firstLine="540"/>
        <w:jc w:val="both"/>
        <w:rPr>
          <w:rFonts w:ascii="Times New Roman" w:hAnsi="Times New Roman" w:cs="Times New Roman"/>
          <w:sz w:val="28"/>
          <w:szCs w:val="28"/>
        </w:rPr>
      </w:pPr>
      <w:bookmarkStart w:id="9" w:name="Par190"/>
      <w:bookmarkEnd w:id="9"/>
      <w:r w:rsidRPr="00B528B2">
        <w:rPr>
          <w:rFonts w:ascii="Times New Roman" w:hAnsi="Times New Roman" w:cs="Times New Roman"/>
          <w:sz w:val="28"/>
          <w:szCs w:val="28"/>
        </w:rPr>
        <w:t>35. Регулирующий орган, вносивший проект муниципального нормативного правового акта, при подготовке которого проводилась процедура оценки регулирующего воздействия, в течение 5 рабочих дней со дня его принятия уведомляет об этом уполномоченный орган.</w:t>
      </w:r>
    </w:p>
    <w:p w:rsidR="00190803" w:rsidRPr="00B528B2" w:rsidRDefault="00190803" w:rsidP="008C35B6">
      <w:pPr>
        <w:pStyle w:val="ConsPlusNormal"/>
        <w:ind w:firstLine="540"/>
        <w:jc w:val="both"/>
        <w:rPr>
          <w:rFonts w:ascii="Times New Roman" w:hAnsi="Times New Roman" w:cs="Times New Roman"/>
          <w:sz w:val="28"/>
          <w:szCs w:val="28"/>
        </w:rPr>
      </w:pPr>
      <w:bookmarkStart w:id="10" w:name="Par192"/>
      <w:bookmarkEnd w:id="10"/>
      <w:r w:rsidRPr="00B528B2">
        <w:rPr>
          <w:rFonts w:ascii="Times New Roman" w:hAnsi="Times New Roman" w:cs="Times New Roman"/>
          <w:sz w:val="28"/>
          <w:szCs w:val="28"/>
        </w:rPr>
        <w:t xml:space="preserve">Также регулирующий орган направляет в течение </w:t>
      </w:r>
      <w:r w:rsidRPr="00B624F3">
        <w:rPr>
          <w:rFonts w:ascii="Times New Roman" w:hAnsi="Times New Roman" w:cs="Times New Roman"/>
          <w:sz w:val="28"/>
          <w:szCs w:val="28"/>
        </w:rPr>
        <w:t>10</w:t>
      </w:r>
      <w:r w:rsidRPr="00B528B2">
        <w:rPr>
          <w:rFonts w:ascii="Times New Roman" w:hAnsi="Times New Roman" w:cs="Times New Roman"/>
          <w:sz w:val="28"/>
          <w:szCs w:val="28"/>
        </w:rPr>
        <w:t xml:space="preserve"> рабочих дней после истечения сроков, у</w:t>
      </w:r>
      <w:r w:rsidR="009C63B2">
        <w:rPr>
          <w:rFonts w:ascii="Times New Roman" w:hAnsi="Times New Roman" w:cs="Times New Roman"/>
          <w:sz w:val="28"/>
          <w:szCs w:val="28"/>
        </w:rPr>
        <w:t>казанных в абзаце 2</w:t>
      </w:r>
      <w:r w:rsidRPr="00B528B2">
        <w:rPr>
          <w:rFonts w:ascii="Times New Roman" w:hAnsi="Times New Roman" w:cs="Times New Roman"/>
          <w:sz w:val="28"/>
          <w:szCs w:val="28"/>
        </w:rPr>
        <w:t xml:space="preserve"> </w:t>
      </w:r>
      <w:r w:rsidR="00963679" w:rsidRPr="009C63B2">
        <w:rPr>
          <w:rFonts w:ascii="Times New Roman" w:hAnsi="Times New Roman" w:cs="Times New Roman"/>
          <w:sz w:val="28"/>
          <w:szCs w:val="28"/>
        </w:rPr>
        <w:t>пункт</w:t>
      </w:r>
      <w:r w:rsidR="009C63B2" w:rsidRPr="009C63B2">
        <w:rPr>
          <w:rFonts w:ascii="Times New Roman" w:hAnsi="Times New Roman" w:cs="Times New Roman"/>
          <w:sz w:val="28"/>
          <w:szCs w:val="28"/>
        </w:rPr>
        <w:t xml:space="preserve">а </w:t>
      </w:r>
      <w:r w:rsidR="00963679" w:rsidRPr="009C63B2">
        <w:rPr>
          <w:rFonts w:ascii="Times New Roman" w:hAnsi="Times New Roman" w:cs="Times New Roman"/>
          <w:sz w:val="28"/>
          <w:szCs w:val="28"/>
        </w:rPr>
        <w:t>23</w:t>
      </w:r>
      <w:r w:rsidR="00963679" w:rsidRPr="009C63B2">
        <w:t xml:space="preserve">  </w:t>
      </w:r>
      <w:r w:rsidRPr="00B528B2">
        <w:rPr>
          <w:rFonts w:ascii="Times New Roman" w:hAnsi="Times New Roman" w:cs="Times New Roman"/>
          <w:sz w:val="28"/>
          <w:szCs w:val="28"/>
        </w:rPr>
        <w:t>настояще</w:t>
      </w:r>
      <w:r w:rsidR="009C63B2">
        <w:rPr>
          <w:rFonts w:ascii="Times New Roman" w:hAnsi="Times New Roman" w:cs="Times New Roman"/>
          <w:sz w:val="28"/>
          <w:szCs w:val="28"/>
        </w:rPr>
        <w:t>го</w:t>
      </w:r>
      <w:r w:rsidRPr="00B528B2">
        <w:rPr>
          <w:rFonts w:ascii="Times New Roman" w:hAnsi="Times New Roman" w:cs="Times New Roman"/>
          <w:sz w:val="28"/>
          <w:szCs w:val="28"/>
        </w:rPr>
        <w:t xml:space="preserve"> Порядк</w:t>
      </w:r>
      <w:r w:rsidR="009C63B2">
        <w:rPr>
          <w:rFonts w:ascii="Times New Roman" w:hAnsi="Times New Roman" w:cs="Times New Roman"/>
          <w:sz w:val="28"/>
          <w:szCs w:val="28"/>
        </w:rPr>
        <w:t>а</w:t>
      </w:r>
      <w:r w:rsidRPr="00B528B2">
        <w:rPr>
          <w:rFonts w:ascii="Times New Roman" w:hAnsi="Times New Roman" w:cs="Times New Roman"/>
          <w:sz w:val="28"/>
          <w:szCs w:val="28"/>
        </w:rPr>
        <w:t>, в уполномоченный орган сведения с показателями достижения целей правового регулирования, предусмотренного муниципальным нормативным правовым актом.</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36. Уполномоченный орган проводит мониторинг фактического воздействия муниципальных нормативных правовых актов на основании полученных сведений с показателями достижения целей правового регулирования, предусмотренного муниципальным нормативным правовым актом, направленных регулирующим органом в соответствии с </w:t>
      </w:r>
      <w:hyperlink r:id="rId17" w:anchor="Par192" w:tooltip="Также регулирующий орган направляет в течение 10 рабочих дней после истечения сроков, установленных подпунктом 3.2 пункта 3 приложения N 1 к настоящему Порядку, в уполномоченный орган сведения с показателями достижения целей правового регулирования, преду" w:history="1">
        <w:r w:rsidRPr="00B528B2">
          <w:rPr>
            <w:rStyle w:val="a4"/>
            <w:rFonts w:ascii="Times New Roman" w:hAnsi="Times New Roman" w:cs="Times New Roman"/>
            <w:color w:val="auto"/>
            <w:sz w:val="28"/>
            <w:szCs w:val="28"/>
            <w:u w:val="none"/>
          </w:rPr>
          <w:t>абзацем вторым пункта 35 раздела V</w:t>
        </w:r>
      </w:hyperlink>
      <w:r w:rsidRPr="00B528B2">
        <w:rPr>
          <w:rFonts w:ascii="Times New Roman" w:hAnsi="Times New Roman" w:cs="Times New Roman"/>
          <w:sz w:val="28"/>
          <w:szCs w:val="28"/>
        </w:rPr>
        <w:t xml:space="preserve"> настоящего Порядка в течение 30 рабочих дней со дня получения.</w:t>
      </w:r>
    </w:p>
    <w:p w:rsidR="00190803" w:rsidRPr="00B528B2" w:rsidRDefault="00190803" w:rsidP="008C35B6">
      <w:pPr>
        <w:pStyle w:val="ConsPlusNormal"/>
        <w:ind w:firstLine="540"/>
        <w:jc w:val="both"/>
        <w:rPr>
          <w:rFonts w:ascii="Times New Roman" w:hAnsi="Times New Roman" w:cs="Times New Roman"/>
          <w:sz w:val="28"/>
          <w:szCs w:val="28"/>
        </w:rPr>
      </w:pPr>
      <w:bookmarkStart w:id="11" w:name="Par196"/>
      <w:bookmarkEnd w:id="11"/>
      <w:r w:rsidRPr="00B528B2">
        <w:rPr>
          <w:rFonts w:ascii="Times New Roman" w:hAnsi="Times New Roman" w:cs="Times New Roman"/>
          <w:sz w:val="28"/>
          <w:szCs w:val="28"/>
        </w:rPr>
        <w:t xml:space="preserve">37. Уполномоченный орган осуществляет контроль исполнения </w:t>
      </w:r>
      <w:hyperlink r:id="rId18" w:anchor="Par190" w:tooltip="35. Регулирующий орган, вносивший проект муниципального нормативного правового акта, при подготовке которого проводилась процедура оценки регулирующего воздействия, в течение 5 рабочих дней со дня его принятия уведомляет об этом уполномоченный орган." w:history="1">
        <w:r w:rsidRPr="00B528B2">
          <w:rPr>
            <w:rStyle w:val="a4"/>
            <w:rFonts w:ascii="Times New Roman" w:hAnsi="Times New Roman" w:cs="Times New Roman"/>
            <w:color w:val="auto"/>
            <w:sz w:val="28"/>
            <w:szCs w:val="28"/>
            <w:u w:val="none"/>
          </w:rPr>
          <w:t>пункта 35 раздела V</w:t>
        </w:r>
      </w:hyperlink>
      <w:r w:rsidRPr="00B528B2">
        <w:rPr>
          <w:rFonts w:ascii="Times New Roman" w:hAnsi="Times New Roman" w:cs="Times New Roman"/>
          <w:sz w:val="28"/>
          <w:szCs w:val="28"/>
        </w:rPr>
        <w:t xml:space="preserve"> настоящего Порядка. В случае неисполнения регулирующим органом вышеуказанного пункта уполномоченный орган уведомляет о неисполнении </w:t>
      </w:r>
      <w:hyperlink r:id="rId19" w:anchor="Par190" w:tooltip="35. Регулирующий орган, вносивший проект муниципального нормативного правового акта, при подготовке которого проводилась процедура оценки регулирующего воздействия, в течение 5 рабочих дней со дня его принятия уведомляет об этом уполномоченный орган." w:history="1">
        <w:r w:rsidRPr="00B528B2">
          <w:rPr>
            <w:rStyle w:val="a4"/>
            <w:rFonts w:ascii="Times New Roman" w:hAnsi="Times New Roman" w:cs="Times New Roman"/>
            <w:color w:val="auto"/>
            <w:sz w:val="28"/>
            <w:szCs w:val="28"/>
            <w:u w:val="none"/>
          </w:rPr>
          <w:t>пункта 35 раздела V</w:t>
        </w:r>
      </w:hyperlink>
      <w:r w:rsidRPr="00B528B2">
        <w:rPr>
          <w:rFonts w:ascii="Times New Roman" w:hAnsi="Times New Roman" w:cs="Times New Roman"/>
          <w:sz w:val="28"/>
          <w:szCs w:val="28"/>
        </w:rPr>
        <w:t xml:space="preserve"> настоящего Порядка регулирующий орган </w:t>
      </w:r>
      <w:r w:rsidRPr="00B528B2">
        <w:rPr>
          <w:rFonts w:ascii="Times New Roman" w:hAnsi="Times New Roman" w:cs="Times New Roman"/>
          <w:sz w:val="28"/>
          <w:szCs w:val="28"/>
        </w:rPr>
        <w:lastRenderedPageBreak/>
        <w:t>и одновременно запрашивает сведения с показателями достижения целей правового регулирования, предусмотренного муниципальным нормативным правовым актом.</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38. Уполномоченный орган в течение 15 рабочих дней со дня получения сведений, установленных </w:t>
      </w:r>
      <w:hyperlink r:id="rId20" w:anchor="Par192" w:tooltip="Также регулирующий орган направляет в течение 10 рабочих дней после истечения сроков, установленных подпунктом 3.2 пункта 3 приложения N 1 к настоящему Порядку, в уполномоченный орган сведения с показателями достижения целей правового регулирования, преду" w:history="1">
        <w:r w:rsidRPr="00B528B2">
          <w:rPr>
            <w:rStyle w:val="a4"/>
            <w:rFonts w:ascii="Times New Roman" w:hAnsi="Times New Roman" w:cs="Times New Roman"/>
            <w:color w:val="auto"/>
            <w:sz w:val="28"/>
            <w:szCs w:val="28"/>
            <w:u w:val="none"/>
          </w:rPr>
          <w:t>абзацем вторым пункта 35 раздела V</w:t>
        </w:r>
      </w:hyperlink>
      <w:r w:rsidRPr="00B528B2">
        <w:rPr>
          <w:rFonts w:ascii="Times New Roman" w:hAnsi="Times New Roman" w:cs="Times New Roman"/>
          <w:sz w:val="28"/>
          <w:szCs w:val="28"/>
        </w:rPr>
        <w:t xml:space="preserve"> настоящего Порядка, либо со дня получения сведений в соответствии с </w:t>
      </w:r>
      <w:hyperlink r:id="rId21" w:anchor="Par196" w:tooltip="37. Уполномоченный орган осуществляет контроль исполнения пункта 35 раздела V настоящего Порядка. В случае неисполнения регулирующим органом вышеуказанного пункта уполномоченный орган уведомляет о неисполнении пункта 35 раздела V настоящего Порядка регули" w:history="1">
        <w:r w:rsidRPr="00B528B2">
          <w:rPr>
            <w:rStyle w:val="a4"/>
            <w:rFonts w:ascii="Times New Roman" w:hAnsi="Times New Roman" w:cs="Times New Roman"/>
            <w:color w:val="auto"/>
            <w:sz w:val="28"/>
            <w:szCs w:val="28"/>
            <w:u w:val="none"/>
          </w:rPr>
          <w:t>пунктом 37 раздела V</w:t>
        </w:r>
      </w:hyperlink>
      <w:r w:rsidRPr="00B528B2">
        <w:rPr>
          <w:rFonts w:ascii="Times New Roman" w:hAnsi="Times New Roman" w:cs="Times New Roman"/>
          <w:sz w:val="28"/>
          <w:szCs w:val="28"/>
        </w:rPr>
        <w:t xml:space="preserve"> настоящего Порядка, готовит отчет об оценке фактического воздействия муниципального нормативного правового акта.</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39. Отчет об оценке фактического воздействия муниципального нормативного правового акта включает в себя следующие сведения и материалы:</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реквизиты муниципального нормативного правового акта;</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сведения о проведении оценки регулирующего воздействия проекта муниципального нормативного правового акта и ее результатах, включая сводный отчет, заключение, свод предложений, поступивших по итогам проведения публичных консультаций;</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сравнительный анализ установленных в сводном отчете прогнозных индикаторов достижения целей и их фактических значений в соответствии с </w:t>
      </w:r>
      <w:hyperlink r:id="rId22" w:anchor="Par369" w:tooltip="3.6. Индикаторы достижения целей предлагаемого правового регулирования" w:history="1">
        <w:r w:rsidRPr="00B528B2">
          <w:rPr>
            <w:rStyle w:val="a4"/>
            <w:rFonts w:ascii="Times New Roman" w:hAnsi="Times New Roman" w:cs="Times New Roman"/>
            <w:color w:val="auto"/>
            <w:sz w:val="28"/>
            <w:szCs w:val="28"/>
            <w:u w:val="none"/>
          </w:rPr>
          <w:t>подпунктами 3.6</w:t>
        </w:r>
      </w:hyperlink>
      <w:r w:rsidRPr="00B528B2">
        <w:rPr>
          <w:rFonts w:ascii="Times New Roman" w:hAnsi="Times New Roman" w:cs="Times New Roman"/>
          <w:sz w:val="28"/>
          <w:szCs w:val="28"/>
        </w:rPr>
        <w:t xml:space="preserve">, </w:t>
      </w:r>
      <w:hyperlink r:id="rId23" w:anchor="Par371" w:tooltip="3.8. Целевые значения индикаторов по годам" w:history="1">
        <w:r w:rsidRPr="00B528B2">
          <w:rPr>
            <w:rStyle w:val="a4"/>
            <w:rFonts w:ascii="Times New Roman" w:hAnsi="Times New Roman" w:cs="Times New Roman"/>
            <w:color w:val="auto"/>
            <w:sz w:val="28"/>
            <w:szCs w:val="28"/>
            <w:u w:val="none"/>
          </w:rPr>
          <w:t>3.8 пункта 3</w:t>
        </w:r>
      </w:hyperlink>
      <w:r w:rsidRPr="00B528B2">
        <w:rPr>
          <w:rFonts w:ascii="Times New Roman" w:hAnsi="Times New Roman" w:cs="Times New Roman"/>
          <w:sz w:val="28"/>
          <w:szCs w:val="28"/>
        </w:rPr>
        <w:t xml:space="preserve"> приложения </w:t>
      </w:r>
      <w:r w:rsidR="00266BD3" w:rsidRPr="00B528B2">
        <w:rPr>
          <w:rFonts w:ascii="Times New Roman" w:hAnsi="Times New Roman" w:cs="Times New Roman"/>
          <w:sz w:val="28"/>
          <w:szCs w:val="28"/>
        </w:rPr>
        <w:t>№</w:t>
      </w:r>
      <w:r w:rsidRPr="00B528B2">
        <w:rPr>
          <w:rFonts w:ascii="Times New Roman" w:hAnsi="Times New Roman" w:cs="Times New Roman"/>
          <w:sz w:val="28"/>
          <w:szCs w:val="28"/>
        </w:rPr>
        <w:t>1 к настоящему Порядку;</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методики расчета индикаторов достижения целей и их фактических значений в соответствии с </w:t>
      </w:r>
      <w:hyperlink r:id="rId24" w:anchor="Par369" w:tooltip="3.6. Индикаторы достижения целей предлагаемого правового регулирования" w:history="1">
        <w:r w:rsidRPr="00B528B2">
          <w:rPr>
            <w:rStyle w:val="a4"/>
            <w:rFonts w:ascii="Times New Roman" w:hAnsi="Times New Roman" w:cs="Times New Roman"/>
            <w:color w:val="auto"/>
            <w:sz w:val="28"/>
            <w:szCs w:val="28"/>
            <w:u w:val="none"/>
          </w:rPr>
          <w:t>подпунктами 3.6</w:t>
        </w:r>
      </w:hyperlink>
      <w:r w:rsidRPr="00B528B2">
        <w:rPr>
          <w:rFonts w:ascii="Times New Roman" w:hAnsi="Times New Roman" w:cs="Times New Roman"/>
          <w:sz w:val="28"/>
          <w:szCs w:val="28"/>
        </w:rPr>
        <w:t xml:space="preserve">, </w:t>
      </w:r>
      <w:hyperlink r:id="rId25" w:anchor="Par371" w:tooltip="3.8. Целевые значения индикаторов по годам" w:history="1">
        <w:r w:rsidRPr="00B528B2">
          <w:rPr>
            <w:rStyle w:val="a4"/>
            <w:rFonts w:ascii="Times New Roman" w:hAnsi="Times New Roman" w:cs="Times New Roman"/>
            <w:color w:val="auto"/>
            <w:sz w:val="28"/>
            <w:szCs w:val="28"/>
            <w:u w:val="none"/>
          </w:rPr>
          <w:t>3.8 пункта 3</w:t>
        </w:r>
      </w:hyperlink>
      <w:r w:rsidRPr="00B528B2">
        <w:rPr>
          <w:rFonts w:ascii="Times New Roman" w:hAnsi="Times New Roman" w:cs="Times New Roman"/>
          <w:sz w:val="28"/>
          <w:szCs w:val="28"/>
        </w:rPr>
        <w:t xml:space="preserve"> приложения </w:t>
      </w:r>
      <w:r w:rsidR="00266BD3" w:rsidRPr="00B528B2">
        <w:rPr>
          <w:rFonts w:ascii="Times New Roman" w:hAnsi="Times New Roman" w:cs="Times New Roman"/>
          <w:sz w:val="28"/>
          <w:szCs w:val="28"/>
        </w:rPr>
        <w:t>№</w:t>
      </w:r>
      <w:r w:rsidRPr="00B528B2">
        <w:rPr>
          <w:rFonts w:ascii="Times New Roman" w:hAnsi="Times New Roman" w:cs="Times New Roman"/>
          <w:sz w:val="28"/>
          <w:szCs w:val="28"/>
        </w:rPr>
        <w:t>1 к настоящему Порядку и источники использованных данных;</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анализ фактических положительных и отрицательных последствий установленного правового регулирования в сравнении с прогнозными положительными и отрицательными последствиями, зафиксированными в </w:t>
      </w:r>
      <w:hyperlink r:id="rId26" w:anchor="Par443" w:tooltip="6. Оценка дополнительных расходов (доходов) местного бюджета (бюджета муниципального образования город Краснодар), связанных с введением предлагаемого правового регулирования:" w:history="1">
        <w:r w:rsidRPr="00B528B2">
          <w:rPr>
            <w:rStyle w:val="a4"/>
            <w:rFonts w:ascii="Times New Roman" w:hAnsi="Times New Roman" w:cs="Times New Roman"/>
            <w:color w:val="auto"/>
            <w:sz w:val="28"/>
            <w:szCs w:val="28"/>
            <w:u w:val="none"/>
          </w:rPr>
          <w:t>пунктах 6</w:t>
        </w:r>
      </w:hyperlink>
      <w:r w:rsidRPr="00B528B2">
        <w:rPr>
          <w:rFonts w:ascii="Times New Roman" w:hAnsi="Times New Roman" w:cs="Times New Roman"/>
          <w:sz w:val="28"/>
          <w:szCs w:val="28"/>
        </w:rPr>
        <w:t xml:space="preserve"> - </w:t>
      </w:r>
      <w:hyperlink r:id="rId27" w:anchor="Par508" w:tooltip="8. Оценка рисков неблагоприятных последствий применения предлагаемого правового регулирования:" w:history="1">
        <w:r w:rsidRPr="00B528B2">
          <w:rPr>
            <w:rStyle w:val="a4"/>
            <w:rFonts w:ascii="Times New Roman" w:hAnsi="Times New Roman" w:cs="Times New Roman"/>
            <w:color w:val="auto"/>
            <w:sz w:val="28"/>
            <w:szCs w:val="28"/>
            <w:u w:val="none"/>
          </w:rPr>
          <w:t>8</w:t>
        </w:r>
      </w:hyperlink>
      <w:r w:rsidRPr="00B528B2">
        <w:rPr>
          <w:rFonts w:ascii="Times New Roman" w:hAnsi="Times New Roman" w:cs="Times New Roman"/>
          <w:sz w:val="28"/>
          <w:szCs w:val="28"/>
        </w:rPr>
        <w:t xml:space="preserve"> приложения </w:t>
      </w:r>
      <w:r w:rsidR="00266BD3" w:rsidRPr="00B528B2">
        <w:rPr>
          <w:rFonts w:ascii="Times New Roman" w:hAnsi="Times New Roman" w:cs="Times New Roman"/>
          <w:sz w:val="28"/>
          <w:szCs w:val="28"/>
        </w:rPr>
        <w:t>№</w:t>
      </w:r>
      <w:r w:rsidRPr="00B528B2">
        <w:rPr>
          <w:rFonts w:ascii="Times New Roman" w:hAnsi="Times New Roman" w:cs="Times New Roman"/>
          <w:sz w:val="28"/>
          <w:szCs w:val="28"/>
        </w:rPr>
        <w:t>1 к настоящему Порядку;</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результаты предыдущих оценок фактического воздействия данного муниципального нормативного правового акта (при наличии);</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иные сведения, которые позволяют оценить фактическое воздействие муниципального нормативного правового акта.</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Для оценки фактических значений показателей используются официальные статистические данные, экспертные оценки, данные социологических опросов и другие источники информации. Рекомендуется</w:t>
      </w:r>
      <w:r w:rsidR="006758FE" w:rsidRPr="00B528B2">
        <w:rPr>
          <w:rFonts w:ascii="Times New Roman" w:hAnsi="Times New Roman" w:cs="Times New Roman"/>
          <w:sz w:val="28"/>
          <w:szCs w:val="28"/>
        </w:rPr>
        <w:t>,</w:t>
      </w:r>
      <w:r w:rsidRPr="00B528B2">
        <w:rPr>
          <w:rFonts w:ascii="Times New Roman" w:hAnsi="Times New Roman" w:cs="Times New Roman"/>
          <w:sz w:val="28"/>
          <w:szCs w:val="28"/>
        </w:rPr>
        <w:t xml:space="preserve"> чтобы методики и источники данных для расчета фактических значений установленных показателей соответствовали тем, которые использовались при расчете целевых индикаторов в рамках оценки регулирующего воздействия проекта муниципального нормативного правового акта.</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40. В случае если заявленные цели правового регулирования не достигаются и (или) фактические отрицательные последствия установленного правового регулирования существенно превышают прогнозные значения, это отмечается в отчете об оценке фактического воздействия муниципального нормативного правового акта. В этом случае также проводится анализ причин данной ситуации, которая является основанием для формирования предложений об отмене или изменении </w:t>
      </w:r>
      <w:r w:rsidRPr="00B528B2">
        <w:rPr>
          <w:rFonts w:ascii="Times New Roman" w:hAnsi="Times New Roman" w:cs="Times New Roman"/>
          <w:sz w:val="28"/>
          <w:szCs w:val="28"/>
        </w:rPr>
        <w:lastRenderedPageBreak/>
        <w:t>муниципального нормативного правового акта или его отдельных положений.</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41. Отчет об оценке фактического воздействия муниципального нормативного правового акта вместе с имеющимися материалами и перечнем вопросов для участников публичных консультаций по отчету об оценке фактического воздействия муниципального нормативного правового акта размещаются уполномоченным органом на официальном </w:t>
      </w:r>
      <w:r w:rsidR="006758FE" w:rsidRPr="00B528B2">
        <w:rPr>
          <w:rFonts w:ascii="Times New Roman" w:hAnsi="Times New Roman" w:cs="Times New Roman"/>
          <w:sz w:val="28"/>
          <w:szCs w:val="28"/>
        </w:rPr>
        <w:t>сайте</w:t>
      </w:r>
      <w:r w:rsidRPr="00B528B2">
        <w:rPr>
          <w:rFonts w:ascii="Times New Roman" w:hAnsi="Times New Roman" w:cs="Times New Roman"/>
          <w:sz w:val="28"/>
          <w:szCs w:val="28"/>
        </w:rPr>
        <w:t xml:space="preserve"> администрации муниципального образования </w:t>
      </w:r>
      <w:r w:rsidR="00155A97" w:rsidRPr="00B528B2">
        <w:rPr>
          <w:rFonts w:ascii="Times New Roman" w:hAnsi="Times New Roman" w:cs="Times New Roman"/>
          <w:sz w:val="28"/>
          <w:szCs w:val="28"/>
        </w:rPr>
        <w:t xml:space="preserve">«Оценка регулирующего воздействия» </w:t>
      </w:r>
      <w:r w:rsidRPr="00B528B2">
        <w:rPr>
          <w:rFonts w:ascii="Times New Roman" w:hAnsi="Times New Roman" w:cs="Times New Roman"/>
          <w:sz w:val="28"/>
          <w:szCs w:val="28"/>
        </w:rPr>
        <w:t xml:space="preserve">для проведения публичных консультаций о результатах мониторинга фактического воздействия муниципального нормативного правового акта со сроком представления замечаний и (или) предложений, который не может превышать 7 </w:t>
      </w:r>
      <w:r w:rsidR="00963679">
        <w:rPr>
          <w:rFonts w:ascii="Times New Roman" w:hAnsi="Times New Roman" w:cs="Times New Roman"/>
          <w:sz w:val="28"/>
          <w:szCs w:val="28"/>
        </w:rPr>
        <w:t>календарных</w:t>
      </w:r>
      <w:r w:rsidRPr="00B528B2">
        <w:rPr>
          <w:rFonts w:ascii="Times New Roman" w:hAnsi="Times New Roman" w:cs="Times New Roman"/>
          <w:sz w:val="28"/>
          <w:szCs w:val="28"/>
        </w:rPr>
        <w:t xml:space="preserve"> дней со дня размещения отчета об оценке фактического воздействия муниципального нормативного правового акта.</w:t>
      </w:r>
    </w:p>
    <w:p w:rsidR="00190803" w:rsidRPr="00B528B2" w:rsidRDefault="00475590" w:rsidP="008C35B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Ф</w:t>
      </w:r>
      <w:r w:rsidR="00963679" w:rsidRPr="00963679">
        <w:rPr>
          <w:rFonts w:ascii="Times New Roman" w:hAnsi="Times New Roman" w:cs="Times New Roman"/>
          <w:sz w:val="28"/>
          <w:szCs w:val="28"/>
        </w:rPr>
        <w:t>орм</w:t>
      </w:r>
      <w:r>
        <w:rPr>
          <w:rFonts w:ascii="Times New Roman" w:hAnsi="Times New Roman" w:cs="Times New Roman"/>
          <w:sz w:val="28"/>
          <w:szCs w:val="28"/>
        </w:rPr>
        <w:t>а</w:t>
      </w:r>
      <w:r w:rsidR="00963679">
        <w:t xml:space="preserve"> </w:t>
      </w:r>
      <w:hyperlink r:id="rId28" w:anchor="Par819" w:tooltip="ПЕРЕЧЕНЬ" w:history="1">
        <w:r w:rsidR="00963679">
          <w:rPr>
            <w:rStyle w:val="a4"/>
            <w:rFonts w:ascii="Times New Roman" w:hAnsi="Times New Roman" w:cs="Times New Roman"/>
            <w:color w:val="auto"/>
            <w:sz w:val="28"/>
            <w:szCs w:val="28"/>
            <w:u w:val="none"/>
          </w:rPr>
          <w:t>перечня</w:t>
        </w:r>
      </w:hyperlink>
      <w:r w:rsidR="00190803" w:rsidRPr="00B528B2">
        <w:rPr>
          <w:rFonts w:ascii="Times New Roman" w:hAnsi="Times New Roman" w:cs="Times New Roman"/>
          <w:sz w:val="28"/>
          <w:szCs w:val="28"/>
        </w:rPr>
        <w:t xml:space="preserve"> вопросов для участников публичных консультаций по отчету об оценке фактического воздействия муниципального нормативного правового акта приведен</w:t>
      </w:r>
      <w:r>
        <w:rPr>
          <w:rFonts w:ascii="Times New Roman" w:hAnsi="Times New Roman" w:cs="Times New Roman"/>
          <w:sz w:val="28"/>
          <w:szCs w:val="28"/>
        </w:rPr>
        <w:t>а</w:t>
      </w:r>
      <w:r w:rsidR="00190803" w:rsidRPr="00B528B2">
        <w:rPr>
          <w:rFonts w:ascii="Times New Roman" w:hAnsi="Times New Roman" w:cs="Times New Roman"/>
          <w:sz w:val="28"/>
          <w:szCs w:val="28"/>
        </w:rPr>
        <w:t xml:space="preserve"> в приложении </w:t>
      </w:r>
      <w:r w:rsidR="006758FE" w:rsidRPr="00B528B2">
        <w:rPr>
          <w:rFonts w:ascii="Times New Roman" w:hAnsi="Times New Roman" w:cs="Times New Roman"/>
          <w:sz w:val="28"/>
          <w:szCs w:val="28"/>
        </w:rPr>
        <w:t>№</w:t>
      </w:r>
      <w:r w:rsidR="00190803" w:rsidRPr="00B528B2">
        <w:rPr>
          <w:rFonts w:ascii="Times New Roman" w:hAnsi="Times New Roman" w:cs="Times New Roman"/>
          <w:sz w:val="28"/>
          <w:szCs w:val="28"/>
        </w:rPr>
        <w:t xml:space="preserve"> 4 к настоящему Порядку.</w:t>
      </w:r>
    </w:p>
    <w:p w:rsidR="00190803" w:rsidRPr="00B528B2" w:rsidRDefault="00190803" w:rsidP="008C35B6">
      <w:pPr>
        <w:pStyle w:val="ConsPlusNormal"/>
        <w:ind w:firstLine="540"/>
        <w:jc w:val="both"/>
        <w:rPr>
          <w:rFonts w:ascii="Times New Roman" w:hAnsi="Times New Roman" w:cs="Times New Roman"/>
          <w:sz w:val="28"/>
          <w:szCs w:val="28"/>
        </w:rPr>
      </w:pPr>
      <w:bookmarkStart w:id="12" w:name="Par212"/>
      <w:bookmarkEnd w:id="12"/>
      <w:r w:rsidRPr="00B528B2">
        <w:rPr>
          <w:rFonts w:ascii="Times New Roman" w:hAnsi="Times New Roman" w:cs="Times New Roman"/>
          <w:sz w:val="28"/>
          <w:szCs w:val="28"/>
        </w:rPr>
        <w:t>42. О проведении публичных консультаций уполномоченный орган извещает участников публичных консультаций, с которыми заключены соглашения о взаимодействии при проведении оценки регулирующего воздействия проектов муниципальных нормативных правовых актов.</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Целью публичных консультаций является выработка мнения относительно того, достигаются ли в процессе действия муниципального нормативного правового акта заявленные цели правового регулирования, а также о целесообразности отмены или изменения данного муниципального нормативного правового акта или его отдельных положений.</w:t>
      </w:r>
    </w:p>
    <w:p w:rsidR="00190803" w:rsidRPr="00B528B2" w:rsidRDefault="00190803" w:rsidP="008C35B6">
      <w:pPr>
        <w:pStyle w:val="ConsPlusNormal"/>
        <w:ind w:firstLine="540"/>
        <w:jc w:val="both"/>
        <w:rPr>
          <w:rFonts w:ascii="Times New Roman" w:hAnsi="Times New Roman" w:cs="Times New Roman"/>
          <w:sz w:val="28"/>
          <w:szCs w:val="28"/>
        </w:rPr>
      </w:pPr>
      <w:bookmarkStart w:id="13" w:name="Par214"/>
      <w:bookmarkEnd w:id="13"/>
      <w:r w:rsidRPr="00B528B2">
        <w:rPr>
          <w:rFonts w:ascii="Times New Roman" w:hAnsi="Times New Roman" w:cs="Times New Roman"/>
          <w:sz w:val="28"/>
          <w:szCs w:val="28"/>
        </w:rPr>
        <w:t xml:space="preserve">43. Возможно определение позиции заинтересованных лиц посредством проведения заседаний общественных советов и других совещательных и консультативных органов, созданных при уполномоченном органе, а также с использованием иных форм и источников получения информации, в том числе на основании заключенных уполномоченным органом соглашений о взаимодействии при проведении оценки регулирующего воздействия проектов муниципальных нормативных правовых актов. Поступившие предложения включаются в общий свод предложений, подготавливаемый в соответствии с </w:t>
      </w:r>
      <w:hyperlink r:id="rId29" w:anchor="Par216" w:tooltip="45. Уполномоченный орган по итогам рассмотрения поступивших в установленный срок замечаний и (или) предложений составляет свод предложений, содержащий сведения об авторе и содержании предложения, а также сведения об их учете или причинах отклонения." w:history="1">
        <w:r w:rsidRPr="00B528B2">
          <w:rPr>
            <w:rStyle w:val="a4"/>
            <w:rFonts w:ascii="Times New Roman" w:hAnsi="Times New Roman" w:cs="Times New Roman"/>
            <w:color w:val="auto"/>
            <w:sz w:val="28"/>
            <w:szCs w:val="28"/>
            <w:u w:val="none"/>
          </w:rPr>
          <w:t>пунктом 45 раздела V</w:t>
        </w:r>
      </w:hyperlink>
      <w:r w:rsidRPr="00B528B2">
        <w:rPr>
          <w:rFonts w:ascii="Times New Roman" w:hAnsi="Times New Roman" w:cs="Times New Roman"/>
          <w:sz w:val="28"/>
          <w:szCs w:val="28"/>
        </w:rPr>
        <w:t xml:space="preserve"> настоящего Порядка.</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44. Уполномоченный орган рассматривает все замечания и (или) предложения, поступившие в установленный срок, как </w:t>
      </w:r>
      <w:r w:rsidR="00D4183A" w:rsidRPr="00B528B2">
        <w:rPr>
          <w:rFonts w:ascii="Times New Roman" w:hAnsi="Times New Roman" w:cs="Times New Roman"/>
          <w:sz w:val="28"/>
          <w:szCs w:val="28"/>
        </w:rPr>
        <w:t>на</w:t>
      </w:r>
      <w:r w:rsidRPr="00B528B2">
        <w:rPr>
          <w:rFonts w:ascii="Times New Roman" w:hAnsi="Times New Roman" w:cs="Times New Roman"/>
          <w:sz w:val="28"/>
          <w:szCs w:val="28"/>
        </w:rPr>
        <w:t xml:space="preserve"> бумажном</w:t>
      </w:r>
      <w:r w:rsidR="00D4183A" w:rsidRPr="00B528B2">
        <w:rPr>
          <w:rFonts w:ascii="Times New Roman" w:hAnsi="Times New Roman" w:cs="Times New Roman"/>
          <w:sz w:val="28"/>
          <w:szCs w:val="28"/>
        </w:rPr>
        <w:t xml:space="preserve"> носителе</w:t>
      </w:r>
      <w:r w:rsidRPr="00B528B2">
        <w:rPr>
          <w:rFonts w:ascii="Times New Roman" w:hAnsi="Times New Roman" w:cs="Times New Roman"/>
          <w:sz w:val="28"/>
          <w:szCs w:val="28"/>
        </w:rPr>
        <w:t>, так и в электронном виде.</w:t>
      </w:r>
    </w:p>
    <w:p w:rsidR="00190803" w:rsidRPr="00B528B2" w:rsidRDefault="00190803" w:rsidP="008C35B6">
      <w:pPr>
        <w:pStyle w:val="ConsPlusNormal"/>
        <w:ind w:firstLine="540"/>
        <w:jc w:val="both"/>
        <w:rPr>
          <w:rFonts w:ascii="Times New Roman" w:hAnsi="Times New Roman" w:cs="Times New Roman"/>
          <w:sz w:val="28"/>
          <w:szCs w:val="28"/>
        </w:rPr>
      </w:pPr>
      <w:bookmarkStart w:id="14" w:name="Par216"/>
      <w:bookmarkEnd w:id="14"/>
      <w:r w:rsidRPr="00B528B2">
        <w:rPr>
          <w:rFonts w:ascii="Times New Roman" w:hAnsi="Times New Roman" w:cs="Times New Roman"/>
          <w:sz w:val="28"/>
          <w:szCs w:val="28"/>
        </w:rPr>
        <w:t>45. Уполномоченный орган по итогам рассмотрения поступивших в установленный срок замечаний и (или) предложений составляет свод предложений, содержащий сведения об авторе и содержании предложения, а также сведения об их учете или причинах отклонения.</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Также в своде предложений указывается перечень участников публичных консультаций, которые были уведомлены в соответствии с </w:t>
      </w:r>
      <w:hyperlink r:id="rId30" w:anchor="Par212" w:tooltip="42. О проведении публичных консультаций уполномоченный орган извещает участников публичных консультаций, с которыми заключены соглашения о взаимодействии при проведении оценки регулирующего воздействия проектов муниципальных нормативных правовых актов." w:history="1">
        <w:r w:rsidRPr="00B528B2">
          <w:rPr>
            <w:rStyle w:val="a4"/>
            <w:rFonts w:ascii="Times New Roman" w:hAnsi="Times New Roman" w:cs="Times New Roman"/>
            <w:color w:val="auto"/>
            <w:sz w:val="28"/>
            <w:szCs w:val="28"/>
            <w:u w:val="none"/>
          </w:rPr>
          <w:t>пунктами 42</w:t>
        </w:r>
      </w:hyperlink>
      <w:r w:rsidRPr="00B528B2">
        <w:rPr>
          <w:rFonts w:ascii="Times New Roman" w:hAnsi="Times New Roman" w:cs="Times New Roman"/>
          <w:sz w:val="28"/>
          <w:szCs w:val="28"/>
        </w:rPr>
        <w:t xml:space="preserve">, </w:t>
      </w:r>
      <w:hyperlink r:id="rId31" w:anchor="Par214" w:tooltip="43. Возможно определение позиции заинтересованных лиц посредством проведения заседаний общественных советов и других совещательных и консультативных органов, созданных при уполномоченном органе, а также с использованием иных форм и источников получения ин" w:history="1">
        <w:r w:rsidRPr="00B528B2">
          <w:rPr>
            <w:rStyle w:val="a4"/>
            <w:rFonts w:ascii="Times New Roman" w:hAnsi="Times New Roman" w:cs="Times New Roman"/>
            <w:color w:val="auto"/>
            <w:sz w:val="28"/>
            <w:szCs w:val="28"/>
            <w:u w:val="none"/>
          </w:rPr>
          <w:t>43 раздела V</w:t>
        </w:r>
      </w:hyperlink>
      <w:r w:rsidRPr="00B528B2">
        <w:rPr>
          <w:rFonts w:ascii="Times New Roman" w:hAnsi="Times New Roman" w:cs="Times New Roman"/>
          <w:sz w:val="28"/>
          <w:szCs w:val="28"/>
        </w:rPr>
        <w:t xml:space="preserve"> настоящего Порядка.</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46. По итогам проведения мониторинга фактического воздействия муниципальных нормативных правовых актов уполномоченным органом готовится заключение об оценке фактического воздействия муниципального нормативного правового акта.</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В заключении об оценке фактического воздействия муниципального нормативного правового акта отражаются выводы о достижении заявленных целей правового регулирования, оцениваются положительные и отрицательные последствия действия муниципального нормативного правового акта, а также предложения об отмене или изменении муниципального нормативного правового акта или его отдельных положений.</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47. Заключение об оценке фактического воздействия муниципального нормативного правового акта со сводом предложений размещается уполномоченным органом на официальном </w:t>
      </w:r>
      <w:r w:rsidR="006758FE" w:rsidRPr="00B528B2">
        <w:rPr>
          <w:rFonts w:ascii="Times New Roman" w:hAnsi="Times New Roman" w:cs="Times New Roman"/>
          <w:sz w:val="28"/>
          <w:szCs w:val="28"/>
        </w:rPr>
        <w:t>сайте</w:t>
      </w:r>
      <w:r w:rsidRPr="00B528B2">
        <w:rPr>
          <w:rFonts w:ascii="Times New Roman" w:hAnsi="Times New Roman" w:cs="Times New Roman"/>
          <w:sz w:val="28"/>
          <w:szCs w:val="28"/>
        </w:rPr>
        <w:t xml:space="preserve"> администрации муниципального образования </w:t>
      </w:r>
      <w:r w:rsidR="006758FE" w:rsidRPr="00B528B2">
        <w:rPr>
          <w:rFonts w:ascii="Times New Roman" w:hAnsi="Times New Roman" w:cs="Times New Roman"/>
          <w:sz w:val="28"/>
          <w:szCs w:val="28"/>
        </w:rPr>
        <w:t>Новопокровский район</w:t>
      </w:r>
      <w:r w:rsidRPr="00B528B2">
        <w:rPr>
          <w:rFonts w:ascii="Times New Roman" w:hAnsi="Times New Roman" w:cs="Times New Roman"/>
          <w:sz w:val="28"/>
          <w:szCs w:val="28"/>
        </w:rPr>
        <w:t xml:space="preserve"> </w:t>
      </w:r>
      <w:r w:rsidR="001E0A92" w:rsidRPr="00B528B2">
        <w:rPr>
          <w:rFonts w:ascii="Times New Roman" w:hAnsi="Times New Roman" w:cs="Times New Roman"/>
          <w:sz w:val="28"/>
          <w:szCs w:val="28"/>
        </w:rPr>
        <w:t xml:space="preserve">в сети «Интернет» </w:t>
      </w:r>
      <w:r w:rsidRPr="00B528B2">
        <w:rPr>
          <w:rFonts w:ascii="Times New Roman" w:hAnsi="Times New Roman" w:cs="Times New Roman"/>
          <w:sz w:val="28"/>
          <w:szCs w:val="28"/>
        </w:rPr>
        <w:t xml:space="preserve">в разделе </w:t>
      </w:r>
      <w:r w:rsidR="007C4ED0" w:rsidRPr="00B528B2">
        <w:rPr>
          <w:rFonts w:ascii="Times New Roman" w:hAnsi="Times New Roman" w:cs="Times New Roman"/>
          <w:sz w:val="28"/>
          <w:szCs w:val="28"/>
        </w:rPr>
        <w:t>«Оценка регулирующего воздействия»</w:t>
      </w:r>
      <w:r w:rsidRPr="00B528B2">
        <w:rPr>
          <w:rFonts w:ascii="Times New Roman" w:hAnsi="Times New Roman" w:cs="Times New Roman"/>
          <w:sz w:val="28"/>
          <w:szCs w:val="28"/>
        </w:rPr>
        <w:t xml:space="preserve"> не позднее 3 рабочих дней со дня его подписания и направляется в регулирующий орган.</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48. О согласии (несогласии) с выводами, изложенными в заключении об оценке фактического воздействия муниципального нормативного правового акта, содержащими предложения об отмене или изменении муниципального нормативного правового акта или его отдельных положений, регулирующий орган уведомляет уполномоченный орган в течение 5 календарных дней с даты получения указанного заключения.</w:t>
      </w:r>
    </w:p>
    <w:p w:rsidR="00190803" w:rsidRPr="00B528B2" w:rsidRDefault="00190803"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49. В случае несогласия регулирующего органа с выводами, изложенными в заключении об оценке фактического воздействия муниципального нормативного правового акта, уполномоченный орган в течение 5 рабочих дней с даты получения уведомления от регулирующего органа о результатах рассмотрения заключения информирует заместителя главы муниципального образования </w:t>
      </w:r>
      <w:r w:rsidR="006758FE" w:rsidRPr="00B528B2">
        <w:rPr>
          <w:rFonts w:ascii="Times New Roman" w:hAnsi="Times New Roman" w:cs="Times New Roman"/>
          <w:sz w:val="28"/>
          <w:szCs w:val="28"/>
        </w:rPr>
        <w:t>Новопокровский район</w:t>
      </w:r>
      <w:r w:rsidRPr="00B528B2">
        <w:rPr>
          <w:rFonts w:ascii="Times New Roman" w:hAnsi="Times New Roman" w:cs="Times New Roman"/>
          <w:sz w:val="28"/>
          <w:szCs w:val="28"/>
        </w:rPr>
        <w:t>, координирующего работу по вопросам деятельности регулирующего органа, в целях принятия в установленном законодательством порядке решения по дальнейшему действию муниципального нормативного правового акта.</w:t>
      </w:r>
    </w:p>
    <w:p w:rsidR="00190803" w:rsidRPr="00B528B2" w:rsidRDefault="00190803" w:rsidP="008C35B6">
      <w:pPr>
        <w:pStyle w:val="ConsPlusNormal"/>
        <w:jc w:val="both"/>
        <w:rPr>
          <w:rFonts w:ascii="Times New Roman" w:hAnsi="Times New Roman" w:cs="Times New Roman"/>
          <w:sz w:val="28"/>
          <w:szCs w:val="28"/>
        </w:rPr>
      </w:pPr>
    </w:p>
    <w:p w:rsidR="008C35B6" w:rsidRPr="00B528B2" w:rsidRDefault="008C35B6" w:rsidP="008C35B6">
      <w:pPr>
        <w:pStyle w:val="ConsPlusNormal"/>
        <w:jc w:val="both"/>
        <w:rPr>
          <w:rFonts w:ascii="Times New Roman" w:hAnsi="Times New Roman" w:cs="Times New Roman"/>
          <w:sz w:val="28"/>
          <w:szCs w:val="28"/>
        </w:rPr>
      </w:pPr>
    </w:p>
    <w:p w:rsidR="008C35B6" w:rsidRPr="00B528B2" w:rsidRDefault="008C35B6" w:rsidP="008C35B6">
      <w:pPr>
        <w:pStyle w:val="ConsPlusNormal"/>
        <w:jc w:val="center"/>
        <w:outlineLvl w:val="1"/>
        <w:rPr>
          <w:rFonts w:ascii="Times New Roman" w:hAnsi="Times New Roman" w:cs="Times New Roman"/>
          <w:sz w:val="28"/>
          <w:szCs w:val="28"/>
        </w:rPr>
      </w:pPr>
      <w:r w:rsidRPr="00B528B2">
        <w:rPr>
          <w:rFonts w:ascii="Times New Roman" w:hAnsi="Times New Roman" w:cs="Times New Roman"/>
          <w:sz w:val="28"/>
          <w:szCs w:val="28"/>
        </w:rPr>
        <w:t>Раздел VI</w:t>
      </w:r>
    </w:p>
    <w:p w:rsidR="008C35B6" w:rsidRPr="00B528B2" w:rsidRDefault="008C35B6" w:rsidP="008C35B6">
      <w:pPr>
        <w:pStyle w:val="ConsPlusNormal"/>
        <w:jc w:val="both"/>
        <w:rPr>
          <w:rFonts w:ascii="Times New Roman" w:hAnsi="Times New Roman" w:cs="Times New Roman"/>
          <w:sz w:val="28"/>
          <w:szCs w:val="28"/>
        </w:rPr>
      </w:pPr>
    </w:p>
    <w:p w:rsidR="008C35B6" w:rsidRPr="00B528B2" w:rsidRDefault="008C35B6" w:rsidP="008C35B6">
      <w:pPr>
        <w:pStyle w:val="ConsPlusNormal"/>
        <w:jc w:val="center"/>
        <w:rPr>
          <w:rFonts w:ascii="Times New Roman" w:hAnsi="Times New Roman" w:cs="Times New Roman"/>
          <w:sz w:val="28"/>
          <w:szCs w:val="28"/>
        </w:rPr>
      </w:pPr>
      <w:r w:rsidRPr="00B528B2">
        <w:rPr>
          <w:rFonts w:ascii="Times New Roman" w:hAnsi="Times New Roman" w:cs="Times New Roman"/>
          <w:sz w:val="28"/>
          <w:szCs w:val="28"/>
        </w:rPr>
        <w:t>Урегулирование разногласий, возникающих по результатам</w:t>
      </w:r>
    </w:p>
    <w:p w:rsidR="008C35B6" w:rsidRPr="00B528B2" w:rsidRDefault="008C35B6" w:rsidP="008C35B6">
      <w:pPr>
        <w:pStyle w:val="ConsPlusNormal"/>
        <w:jc w:val="center"/>
        <w:rPr>
          <w:rFonts w:ascii="Times New Roman" w:hAnsi="Times New Roman" w:cs="Times New Roman"/>
          <w:sz w:val="28"/>
          <w:szCs w:val="28"/>
        </w:rPr>
      </w:pPr>
      <w:r w:rsidRPr="00B528B2">
        <w:rPr>
          <w:rFonts w:ascii="Times New Roman" w:hAnsi="Times New Roman" w:cs="Times New Roman"/>
          <w:sz w:val="28"/>
          <w:szCs w:val="28"/>
        </w:rPr>
        <w:t>проведения оценки регулирующего воздействия проекта</w:t>
      </w:r>
    </w:p>
    <w:p w:rsidR="008C35B6" w:rsidRPr="00B528B2" w:rsidRDefault="008C35B6" w:rsidP="008C35B6">
      <w:pPr>
        <w:pStyle w:val="ConsPlusNormal"/>
        <w:jc w:val="center"/>
        <w:rPr>
          <w:rFonts w:ascii="Times New Roman" w:hAnsi="Times New Roman" w:cs="Times New Roman"/>
          <w:sz w:val="28"/>
          <w:szCs w:val="28"/>
        </w:rPr>
      </w:pPr>
      <w:r w:rsidRPr="00B528B2">
        <w:rPr>
          <w:rFonts w:ascii="Times New Roman" w:hAnsi="Times New Roman" w:cs="Times New Roman"/>
          <w:sz w:val="28"/>
          <w:szCs w:val="28"/>
        </w:rPr>
        <w:t>муниципального нормативного правового акта</w:t>
      </w:r>
    </w:p>
    <w:p w:rsidR="008C35B6" w:rsidRPr="00B528B2" w:rsidRDefault="008C35B6" w:rsidP="008C35B6">
      <w:pPr>
        <w:pStyle w:val="ConsPlusNormal"/>
        <w:jc w:val="both"/>
        <w:rPr>
          <w:rFonts w:ascii="Times New Roman" w:hAnsi="Times New Roman" w:cs="Times New Roman"/>
          <w:sz w:val="28"/>
          <w:szCs w:val="28"/>
        </w:rPr>
      </w:pP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50. Регулирующий орган в случае получения отрицательного заключения об оценке регулирующего воздействия проекта муниципального нормативного правового акта и несогласия с указанными выводами вправе в </w:t>
      </w:r>
      <w:r w:rsidRPr="00B528B2">
        <w:rPr>
          <w:rFonts w:ascii="Times New Roman" w:hAnsi="Times New Roman" w:cs="Times New Roman"/>
          <w:sz w:val="28"/>
          <w:szCs w:val="28"/>
        </w:rPr>
        <w:lastRenderedPageBreak/>
        <w:t xml:space="preserve">течение 10 </w:t>
      </w:r>
      <w:r w:rsidR="00963679">
        <w:rPr>
          <w:rFonts w:ascii="Times New Roman" w:hAnsi="Times New Roman" w:cs="Times New Roman"/>
          <w:sz w:val="28"/>
          <w:szCs w:val="28"/>
        </w:rPr>
        <w:t>календарных</w:t>
      </w:r>
      <w:r w:rsidRPr="00B528B2">
        <w:rPr>
          <w:rFonts w:ascii="Times New Roman" w:hAnsi="Times New Roman" w:cs="Times New Roman"/>
          <w:sz w:val="28"/>
          <w:szCs w:val="28"/>
        </w:rPr>
        <w:t xml:space="preserve"> дней после получения отрицательного заключения об оценке представить в уполномоченный орган в письменном виде свои возражения.</w:t>
      </w:r>
    </w:p>
    <w:p w:rsidR="008C35B6" w:rsidRPr="00B528B2" w:rsidRDefault="008C35B6" w:rsidP="008C35B6">
      <w:pPr>
        <w:pStyle w:val="ConsPlusNormal"/>
        <w:ind w:firstLine="540"/>
        <w:jc w:val="both"/>
        <w:rPr>
          <w:rFonts w:ascii="Times New Roman" w:hAnsi="Times New Roman" w:cs="Times New Roman"/>
          <w:sz w:val="28"/>
          <w:szCs w:val="28"/>
        </w:rPr>
      </w:pPr>
      <w:bookmarkStart w:id="15" w:name="Par235"/>
      <w:bookmarkEnd w:id="15"/>
      <w:r w:rsidRPr="00B528B2">
        <w:rPr>
          <w:rFonts w:ascii="Times New Roman" w:hAnsi="Times New Roman" w:cs="Times New Roman"/>
          <w:sz w:val="28"/>
          <w:szCs w:val="28"/>
        </w:rPr>
        <w:t xml:space="preserve">51. Уполномоченный орган в течение 5 </w:t>
      </w:r>
      <w:r w:rsidR="00963679">
        <w:rPr>
          <w:rFonts w:ascii="Times New Roman" w:hAnsi="Times New Roman" w:cs="Times New Roman"/>
          <w:sz w:val="28"/>
          <w:szCs w:val="28"/>
        </w:rPr>
        <w:t>календарных</w:t>
      </w:r>
      <w:r w:rsidRPr="00B528B2">
        <w:rPr>
          <w:rFonts w:ascii="Times New Roman" w:hAnsi="Times New Roman" w:cs="Times New Roman"/>
          <w:sz w:val="28"/>
          <w:szCs w:val="28"/>
        </w:rPr>
        <w:t xml:space="preserve"> дней после получения возражений на отрицательное заключение об оценке (отдельные положения отрицательного заключения об оценке) рассматривает их и в письменной форме уведомляет регулирующий орган:</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о согласии с возражениями на отрицательное заключение об оценке (отдельные положения отрицательного заключения об оценке);</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о несогласии с возражениями на отрицательное заключение об оценке (отдельные положения отрицательного заключения об оценке).</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В случае несогласия с возражениями регулирующего органа на отрицательное заключение об оценке (отдельные положения отрицательного заключения об оценке) уполномоченный орган оформляет таблицу разногласий к проекту муниципального нормативного правового акта по </w:t>
      </w:r>
      <w:hyperlink r:id="rId32" w:anchor="Par856" w:tooltip="                               ФОРМА ТАБЛИЦЫ" w:history="1">
        <w:r w:rsidRPr="00B528B2">
          <w:rPr>
            <w:rStyle w:val="a4"/>
            <w:rFonts w:ascii="Times New Roman" w:hAnsi="Times New Roman" w:cs="Times New Roman"/>
            <w:color w:val="auto"/>
            <w:sz w:val="28"/>
            <w:szCs w:val="28"/>
            <w:u w:val="none"/>
          </w:rPr>
          <w:t>форме</w:t>
        </w:r>
      </w:hyperlink>
      <w:r w:rsidRPr="00B528B2">
        <w:rPr>
          <w:rFonts w:ascii="Times New Roman" w:hAnsi="Times New Roman" w:cs="Times New Roman"/>
          <w:sz w:val="28"/>
          <w:szCs w:val="28"/>
        </w:rPr>
        <w:t xml:space="preserve"> согласно приложению № 5 к настоящему Порядку и направляет ее регулирующему органу.</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52. Разрешение разногласий, возникающих по результатам проведения оценки регулирующего воздействия проектов муниципальных нормативных правовых актов, в случае несогласия уполномоченного органа с представленными возражениями регулирующего органа и недостижения договоренности по представленным возражениям, осуществляется на совещании у заместителя главы муниципального образования Новопокровский район, курирующего деятельность уполномоченного органа (далее - заместитель главы муниципального образования Новопокровский район), с участием заинтересованных лиц, где принимается окончательное решение. Указанное совещание организует и проводит регулирующий орган в срок не позднее 15 </w:t>
      </w:r>
      <w:r w:rsidR="00963679">
        <w:rPr>
          <w:rFonts w:ascii="Times New Roman" w:hAnsi="Times New Roman" w:cs="Times New Roman"/>
          <w:sz w:val="28"/>
          <w:szCs w:val="28"/>
        </w:rPr>
        <w:t>календарных</w:t>
      </w:r>
      <w:r w:rsidRPr="00B528B2">
        <w:rPr>
          <w:rFonts w:ascii="Times New Roman" w:hAnsi="Times New Roman" w:cs="Times New Roman"/>
          <w:sz w:val="28"/>
          <w:szCs w:val="28"/>
        </w:rPr>
        <w:t xml:space="preserve"> дней после получения согласно </w:t>
      </w:r>
      <w:hyperlink r:id="rId33" w:anchor="Par235" w:tooltip="51. Уполномоченный орган в течение 5 рабочих дней после получения возражений на отрицательное заключение об оценке (отдельные положения отрицательного заключения об оценке) рассматривает их и в письменной форме уведомляет регулирующий орган:" w:history="1">
        <w:r w:rsidRPr="00B528B2">
          <w:rPr>
            <w:rStyle w:val="a4"/>
            <w:rFonts w:ascii="Times New Roman" w:hAnsi="Times New Roman" w:cs="Times New Roman"/>
            <w:color w:val="auto"/>
            <w:sz w:val="28"/>
            <w:szCs w:val="28"/>
            <w:u w:val="none"/>
          </w:rPr>
          <w:t>пункту 51 раздела VI</w:t>
        </w:r>
      </w:hyperlink>
      <w:r w:rsidRPr="00B528B2">
        <w:rPr>
          <w:rFonts w:ascii="Times New Roman" w:hAnsi="Times New Roman" w:cs="Times New Roman"/>
          <w:sz w:val="28"/>
          <w:szCs w:val="28"/>
        </w:rPr>
        <w:t xml:space="preserve"> настоящего Порядка уведомления о несогласии с возражениями на отрицательное заключение об оценке (отдельные положения отрицательного заключения об оценке).</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53. В целях организации совещания регулирующий орган уведомляет заместителя главы муниципального образования Новопокровский район, о наличии разногласий по результатам проведения оценки регулирующего воздействия проекта муниципального нормативного правового акта и о необходимости разрешения указанных разногласий с предложением списка заинтересованных лиц, с целью поиска оптимального регулирующего решения.</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54. Заместитель главы муниципального образования Новопокровский район определяет время и место проведения совещания, а также утверждает список заинтересованных лиц, приглашаемых для разрешения разногласий, возникающих по результатам проведения оценки регулирующего воздействия проекта муниципального нормативного правового акта.</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55. Регулирующий орган извещает всех заинтересованных лиц по списку </w:t>
      </w:r>
      <w:r w:rsidRPr="00B528B2">
        <w:rPr>
          <w:rFonts w:ascii="Times New Roman" w:hAnsi="Times New Roman" w:cs="Times New Roman"/>
          <w:sz w:val="28"/>
          <w:szCs w:val="28"/>
        </w:rPr>
        <w:lastRenderedPageBreak/>
        <w:t>о дате, времени и месте проведения совещания не позднее, чем за 5 рабочих дней до дня его проведения.</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56. В случае необходимости регулирующий орган привлекает независимых экспертов для разрешения разногласий, возникающих по результатам проведения оценки регулирующего воздействия проектов муниципальных нормативных правовых актов, с обязательным присутствием их на совещании.</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 xml:space="preserve">57. Председательствует на совещании заместитель главы муниципального образования </w:t>
      </w:r>
      <w:r w:rsidR="006051E6" w:rsidRPr="00B528B2">
        <w:rPr>
          <w:rFonts w:ascii="Times New Roman" w:hAnsi="Times New Roman" w:cs="Times New Roman"/>
          <w:sz w:val="28"/>
          <w:szCs w:val="28"/>
        </w:rPr>
        <w:t>Новопокровский район</w:t>
      </w:r>
      <w:r w:rsidRPr="00B528B2">
        <w:rPr>
          <w:rFonts w:ascii="Times New Roman" w:hAnsi="Times New Roman" w:cs="Times New Roman"/>
          <w:sz w:val="28"/>
          <w:szCs w:val="28"/>
        </w:rPr>
        <w:t xml:space="preserve"> либо уполномоченное </w:t>
      </w:r>
      <w:r w:rsidR="00963679">
        <w:rPr>
          <w:rFonts w:ascii="Times New Roman" w:hAnsi="Times New Roman" w:cs="Times New Roman"/>
          <w:sz w:val="28"/>
          <w:szCs w:val="28"/>
        </w:rPr>
        <w:t xml:space="preserve">им </w:t>
      </w:r>
      <w:r w:rsidRPr="00B528B2">
        <w:rPr>
          <w:rFonts w:ascii="Times New Roman" w:hAnsi="Times New Roman" w:cs="Times New Roman"/>
          <w:sz w:val="28"/>
          <w:szCs w:val="28"/>
        </w:rPr>
        <w:t>должностное лицо.</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58. Принимаемые на совещании решения оформляются протоколом. Протокол должен быть составлен не позднее 3 рабочих дней с даты проведения совещания.</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59. Протокол направляется всем участникам совещания и заместителю главы муниципального образования Новопокровский район.</w:t>
      </w:r>
    </w:p>
    <w:p w:rsidR="008C35B6" w:rsidRPr="00B528B2" w:rsidRDefault="008C35B6" w:rsidP="008C35B6">
      <w:pPr>
        <w:pStyle w:val="ConsPlusNormal"/>
        <w:ind w:firstLine="540"/>
        <w:jc w:val="both"/>
        <w:rPr>
          <w:rFonts w:ascii="Times New Roman" w:hAnsi="Times New Roman" w:cs="Times New Roman"/>
          <w:sz w:val="28"/>
          <w:szCs w:val="28"/>
        </w:rPr>
      </w:pPr>
      <w:r w:rsidRPr="00B528B2">
        <w:rPr>
          <w:rFonts w:ascii="Times New Roman" w:hAnsi="Times New Roman" w:cs="Times New Roman"/>
          <w:sz w:val="28"/>
          <w:szCs w:val="28"/>
        </w:rPr>
        <w:t>60. Решение, принятое по результатам рассмотрения разногласий, является обязательным для участников совещания и подлежит исполнению в срок, указанный в протоколе.</w:t>
      </w:r>
    </w:p>
    <w:p w:rsidR="008C35B6" w:rsidRDefault="008C35B6" w:rsidP="008C35B6">
      <w:pPr>
        <w:pStyle w:val="ConsPlusNormal"/>
        <w:jc w:val="both"/>
        <w:rPr>
          <w:rFonts w:ascii="Times New Roman" w:hAnsi="Times New Roman" w:cs="Times New Roman"/>
          <w:sz w:val="28"/>
          <w:szCs w:val="28"/>
        </w:rPr>
      </w:pPr>
    </w:p>
    <w:p w:rsidR="00764DBC" w:rsidRDefault="00764DBC" w:rsidP="008C35B6">
      <w:pPr>
        <w:pStyle w:val="ConsPlusNormal"/>
        <w:jc w:val="both"/>
        <w:rPr>
          <w:rFonts w:ascii="Times New Roman" w:hAnsi="Times New Roman" w:cs="Times New Roman"/>
          <w:sz w:val="28"/>
          <w:szCs w:val="28"/>
        </w:rPr>
      </w:pPr>
    </w:p>
    <w:p w:rsidR="00764DBC" w:rsidRPr="00B528B2" w:rsidRDefault="00764DBC" w:rsidP="008C35B6">
      <w:pPr>
        <w:pStyle w:val="ConsPlusNormal"/>
        <w:jc w:val="both"/>
        <w:rPr>
          <w:rFonts w:ascii="Times New Roman" w:hAnsi="Times New Roman" w:cs="Times New Roman"/>
          <w:sz w:val="28"/>
          <w:szCs w:val="28"/>
        </w:rPr>
      </w:pPr>
    </w:p>
    <w:tbl>
      <w:tblPr>
        <w:tblW w:w="0" w:type="auto"/>
        <w:tblInd w:w="108" w:type="dxa"/>
        <w:tblLook w:val="0000"/>
      </w:tblPr>
      <w:tblGrid>
        <w:gridCol w:w="6663"/>
        <w:gridCol w:w="2800"/>
      </w:tblGrid>
      <w:tr w:rsidR="00EA3114" w:rsidRPr="00531645" w:rsidTr="00DB3D38">
        <w:tc>
          <w:tcPr>
            <w:tcW w:w="6663" w:type="dxa"/>
            <w:tcBorders>
              <w:top w:val="nil"/>
              <w:left w:val="nil"/>
              <w:bottom w:val="nil"/>
              <w:right w:val="nil"/>
            </w:tcBorders>
            <w:vAlign w:val="bottom"/>
          </w:tcPr>
          <w:p w:rsidR="00DB3D38" w:rsidRPr="00B528B2" w:rsidRDefault="00541097" w:rsidP="00760089">
            <w:pPr>
              <w:pStyle w:val="a6"/>
              <w:rPr>
                <w:rFonts w:ascii="Times New Roman" w:hAnsi="Times New Roman" w:cs="Times New Roman"/>
                <w:sz w:val="28"/>
                <w:szCs w:val="28"/>
              </w:rPr>
            </w:pPr>
            <w:r w:rsidRPr="00B528B2">
              <w:rPr>
                <w:rFonts w:ascii="Times New Roman" w:hAnsi="Times New Roman" w:cs="Times New Roman"/>
                <w:sz w:val="28"/>
                <w:szCs w:val="28"/>
              </w:rPr>
              <w:t xml:space="preserve">Председатель постоянной комиссии </w:t>
            </w:r>
          </w:p>
          <w:p w:rsidR="00DB3D38" w:rsidRPr="00B528B2" w:rsidRDefault="00541097" w:rsidP="00760089">
            <w:pPr>
              <w:pStyle w:val="a6"/>
              <w:rPr>
                <w:rFonts w:ascii="Times New Roman" w:hAnsi="Times New Roman" w:cs="Times New Roman"/>
                <w:sz w:val="28"/>
                <w:szCs w:val="28"/>
              </w:rPr>
            </w:pPr>
            <w:r w:rsidRPr="00B528B2">
              <w:rPr>
                <w:rFonts w:ascii="Times New Roman" w:hAnsi="Times New Roman" w:cs="Times New Roman"/>
                <w:sz w:val="28"/>
                <w:szCs w:val="28"/>
              </w:rPr>
              <w:t xml:space="preserve">Совета муниципального образования  </w:t>
            </w:r>
          </w:p>
          <w:p w:rsidR="00EA3114" w:rsidRPr="00B528B2" w:rsidRDefault="00541097" w:rsidP="00760089">
            <w:pPr>
              <w:pStyle w:val="a6"/>
              <w:rPr>
                <w:rFonts w:ascii="Times New Roman" w:hAnsi="Times New Roman" w:cs="Times New Roman"/>
                <w:sz w:val="28"/>
                <w:szCs w:val="28"/>
              </w:rPr>
            </w:pPr>
            <w:r w:rsidRPr="00B528B2">
              <w:rPr>
                <w:rFonts w:ascii="Times New Roman" w:hAnsi="Times New Roman" w:cs="Times New Roman"/>
                <w:sz w:val="28"/>
                <w:szCs w:val="28"/>
              </w:rPr>
              <w:t>по налогам, бюджету и муниципальному хозяйству</w:t>
            </w:r>
          </w:p>
        </w:tc>
        <w:tc>
          <w:tcPr>
            <w:tcW w:w="2800" w:type="dxa"/>
            <w:tcBorders>
              <w:top w:val="nil"/>
              <w:left w:val="nil"/>
              <w:bottom w:val="nil"/>
              <w:right w:val="nil"/>
            </w:tcBorders>
            <w:vAlign w:val="bottom"/>
          </w:tcPr>
          <w:p w:rsidR="00EA3114" w:rsidRPr="00531645" w:rsidRDefault="00541097" w:rsidP="00760089">
            <w:pPr>
              <w:pStyle w:val="a5"/>
              <w:jc w:val="right"/>
              <w:rPr>
                <w:rFonts w:ascii="Times New Roman" w:hAnsi="Times New Roman" w:cs="Times New Roman"/>
                <w:sz w:val="28"/>
                <w:szCs w:val="28"/>
              </w:rPr>
            </w:pPr>
            <w:r w:rsidRPr="00B528B2">
              <w:rPr>
                <w:rFonts w:ascii="Times New Roman" w:hAnsi="Times New Roman" w:cs="Times New Roman"/>
                <w:sz w:val="28"/>
                <w:szCs w:val="28"/>
              </w:rPr>
              <w:t>В.П.Генералов</w:t>
            </w:r>
          </w:p>
        </w:tc>
      </w:tr>
    </w:tbl>
    <w:p w:rsidR="00240733" w:rsidRPr="008C35B6" w:rsidRDefault="00240733" w:rsidP="008C35B6">
      <w:pPr>
        <w:spacing w:after="0" w:line="240" w:lineRule="auto"/>
        <w:rPr>
          <w:rFonts w:ascii="Times New Roman" w:hAnsi="Times New Roman" w:cs="Times New Roman"/>
          <w:sz w:val="28"/>
          <w:szCs w:val="28"/>
        </w:rPr>
      </w:pPr>
    </w:p>
    <w:sectPr w:rsidR="00240733" w:rsidRPr="008C35B6" w:rsidSect="00EA3114">
      <w:headerReference w:type="default" r:id="rId3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6A8" w:rsidRDefault="00BF76A8" w:rsidP="00EA3114">
      <w:pPr>
        <w:spacing w:after="0" w:line="240" w:lineRule="auto"/>
      </w:pPr>
      <w:r>
        <w:separator/>
      </w:r>
    </w:p>
  </w:endnote>
  <w:endnote w:type="continuationSeparator" w:id="1">
    <w:p w:rsidR="00BF76A8" w:rsidRDefault="00BF76A8" w:rsidP="00EA31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6A8" w:rsidRDefault="00BF76A8" w:rsidP="00EA3114">
      <w:pPr>
        <w:spacing w:after="0" w:line="240" w:lineRule="auto"/>
      </w:pPr>
      <w:r>
        <w:separator/>
      </w:r>
    </w:p>
  </w:footnote>
  <w:footnote w:type="continuationSeparator" w:id="1">
    <w:p w:rsidR="00BF76A8" w:rsidRDefault="00BF76A8" w:rsidP="00EA31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94938"/>
    </w:sdtPr>
    <w:sdtContent>
      <w:p w:rsidR="00963679" w:rsidRDefault="00EB3CF3">
        <w:pPr>
          <w:pStyle w:val="a7"/>
          <w:jc w:val="center"/>
        </w:pPr>
        <w:fldSimple w:instr=" PAGE   \* MERGEFORMAT ">
          <w:r w:rsidR="00491751">
            <w:rPr>
              <w:noProof/>
            </w:rPr>
            <w:t>2</w:t>
          </w:r>
        </w:fldSimple>
      </w:p>
    </w:sdtContent>
  </w:sdt>
  <w:p w:rsidR="00963679" w:rsidRDefault="00963679">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17327"/>
    <w:rsid w:val="0000629D"/>
    <w:rsid w:val="0001225C"/>
    <w:rsid w:val="0001362C"/>
    <w:rsid w:val="00046E66"/>
    <w:rsid w:val="00067481"/>
    <w:rsid w:val="000B3BF0"/>
    <w:rsid w:val="001536DF"/>
    <w:rsid w:val="00155A97"/>
    <w:rsid w:val="00155D88"/>
    <w:rsid w:val="00163424"/>
    <w:rsid w:val="00190803"/>
    <w:rsid w:val="001A0BEB"/>
    <w:rsid w:val="001E0A92"/>
    <w:rsid w:val="00240733"/>
    <w:rsid w:val="00244FFE"/>
    <w:rsid w:val="00251B96"/>
    <w:rsid w:val="00253A69"/>
    <w:rsid w:val="00266BD3"/>
    <w:rsid w:val="002B42B2"/>
    <w:rsid w:val="003133BA"/>
    <w:rsid w:val="00324685"/>
    <w:rsid w:val="003343C1"/>
    <w:rsid w:val="00363190"/>
    <w:rsid w:val="00374254"/>
    <w:rsid w:val="00385A62"/>
    <w:rsid w:val="003E5852"/>
    <w:rsid w:val="00406D18"/>
    <w:rsid w:val="00412255"/>
    <w:rsid w:val="00464D17"/>
    <w:rsid w:val="00475590"/>
    <w:rsid w:val="00491751"/>
    <w:rsid w:val="004C5AA1"/>
    <w:rsid w:val="004C7897"/>
    <w:rsid w:val="004F327B"/>
    <w:rsid w:val="004F40E3"/>
    <w:rsid w:val="00502475"/>
    <w:rsid w:val="00541097"/>
    <w:rsid w:val="00542FD3"/>
    <w:rsid w:val="00573FDA"/>
    <w:rsid w:val="00577E48"/>
    <w:rsid w:val="005B0AB4"/>
    <w:rsid w:val="005C05A5"/>
    <w:rsid w:val="006051E6"/>
    <w:rsid w:val="00617327"/>
    <w:rsid w:val="00625F06"/>
    <w:rsid w:val="00627D39"/>
    <w:rsid w:val="006758FE"/>
    <w:rsid w:val="00690048"/>
    <w:rsid w:val="006D488B"/>
    <w:rsid w:val="006E391D"/>
    <w:rsid w:val="006F2315"/>
    <w:rsid w:val="006F615B"/>
    <w:rsid w:val="00710AA4"/>
    <w:rsid w:val="00725AFF"/>
    <w:rsid w:val="007435D2"/>
    <w:rsid w:val="007469AA"/>
    <w:rsid w:val="00760089"/>
    <w:rsid w:val="00764DBC"/>
    <w:rsid w:val="00776E86"/>
    <w:rsid w:val="00785D44"/>
    <w:rsid w:val="007C4ED0"/>
    <w:rsid w:val="007D007A"/>
    <w:rsid w:val="007F1F8D"/>
    <w:rsid w:val="007F3FAD"/>
    <w:rsid w:val="008031AF"/>
    <w:rsid w:val="008048C8"/>
    <w:rsid w:val="00834B50"/>
    <w:rsid w:val="008472BB"/>
    <w:rsid w:val="008C35B6"/>
    <w:rsid w:val="00912D0C"/>
    <w:rsid w:val="009443F7"/>
    <w:rsid w:val="00963679"/>
    <w:rsid w:val="009724AF"/>
    <w:rsid w:val="009909BD"/>
    <w:rsid w:val="009B5BE6"/>
    <w:rsid w:val="009C63B2"/>
    <w:rsid w:val="009F4507"/>
    <w:rsid w:val="00A5297F"/>
    <w:rsid w:val="00A579D5"/>
    <w:rsid w:val="00A863FB"/>
    <w:rsid w:val="00AA764D"/>
    <w:rsid w:val="00B512DE"/>
    <w:rsid w:val="00B528B2"/>
    <w:rsid w:val="00B54779"/>
    <w:rsid w:val="00B56125"/>
    <w:rsid w:val="00B624F3"/>
    <w:rsid w:val="00B952A6"/>
    <w:rsid w:val="00BA6E79"/>
    <w:rsid w:val="00BD612A"/>
    <w:rsid w:val="00BF76A8"/>
    <w:rsid w:val="00C05A8E"/>
    <w:rsid w:val="00C25009"/>
    <w:rsid w:val="00C90F9E"/>
    <w:rsid w:val="00CE3015"/>
    <w:rsid w:val="00D01A78"/>
    <w:rsid w:val="00D05E23"/>
    <w:rsid w:val="00D35F38"/>
    <w:rsid w:val="00D4183A"/>
    <w:rsid w:val="00D43909"/>
    <w:rsid w:val="00D43F9E"/>
    <w:rsid w:val="00D706BB"/>
    <w:rsid w:val="00D71CFF"/>
    <w:rsid w:val="00D81C60"/>
    <w:rsid w:val="00D97A83"/>
    <w:rsid w:val="00DA42E2"/>
    <w:rsid w:val="00DB3D38"/>
    <w:rsid w:val="00DB6A52"/>
    <w:rsid w:val="00E13ED2"/>
    <w:rsid w:val="00E14599"/>
    <w:rsid w:val="00E20AC9"/>
    <w:rsid w:val="00E5795E"/>
    <w:rsid w:val="00E658A7"/>
    <w:rsid w:val="00E76E4B"/>
    <w:rsid w:val="00EA3114"/>
    <w:rsid w:val="00EA7C68"/>
    <w:rsid w:val="00EB3CF3"/>
    <w:rsid w:val="00EE09F3"/>
    <w:rsid w:val="00EE1BCD"/>
    <w:rsid w:val="00EF07EB"/>
    <w:rsid w:val="00F453A9"/>
    <w:rsid w:val="00F82D82"/>
    <w:rsid w:val="00FC45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ED2"/>
  </w:style>
  <w:style w:type="paragraph" w:styleId="1">
    <w:name w:val="heading 1"/>
    <w:basedOn w:val="a"/>
    <w:next w:val="a"/>
    <w:link w:val="10"/>
    <w:uiPriority w:val="99"/>
    <w:qFormat/>
    <w:rsid w:val="00617327"/>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73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9"/>
    <w:rsid w:val="00617327"/>
    <w:rPr>
      <w:rFonts w:ascii="Arial" w:eastAsia="Times New Roman" w:hAnsi="Arial" w:cs="Arial"/>
      <w:b/>
      <w:bCs/>
      <w:color w:val="26282F"/>
      <w:sz w:val="24"/>
      <w:szCs w:val="24"/>
    </w:rPr>
  </w:style>
  <w:style w:type="paragraph" w:customStyle="1" w:styleId="ConsPlusNormal">
    <w:name w:val="ConsPlusNormal"/>
    <w:rsid w:val="00F453A9"/>
    <w:pPr>
      <w:widowControl w:val="0"/>
      <w:autoSpaceDE w:val="0"/>
      <w:autoSpaceDN w:val="0"/>
      <w:adjustRightInd w:val="0"/>
      <w:spacing w:after="0" w:line="240" w:lineRule="auto"/>
    </w:pPr>
    <w:rPr>
      <w:rFonts w:ascii="Arial" w:hAnsi="Arial" w:cs="Arial"/>
      <w:sz w:val="20"/>
      <w:szCs w:val="20"/>
    </w:rPr>
  </w:style>
  <w:style w:type="character" w:styleId="a4">
    <w:name w:val="Hyperlink"/>
    <w:basedOn w:val="a0"/>
    <w:uiPriority w:val="99"/>
    <w:unhideWhenUsed/>
    <w:rsid w:val="00F453A9"/>
    <w:rPr>
      <w:color w:val="0000FF"/>
      <w:u w:val="single"/>
    </w:rPr>
  </w:style>
  <w:style w:type="paragraph" w:customStyle="1" w:styleId="a5">
    <w:name w:val="Нормальный (таблица)"/>
    <w:basedOn w:val="a"/>
    <w:next w:val="a"/>
    <w:uiPriority w:val="99"/>
    <w:rsid w:val="00EA3114"/>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6">
    <w:name w:val="Прижатый влево"/>
    <w:basedOn w:val="a"/>
    <w:next w:val="a"/>
    <w:uiPriority w:val="99"/>
    <w:rsid w:val="00EA3114"/>
    <w:pPr>
      <w:widowControl w:val="0"/>
      <w:autoSpaceDE w:val="0"/>
      <w:autoSpaceDN w:val="0"/>
      <w:adjustRightInd w:val="0"/>
      <w:spacing w:after="0" w:line="240" w:lineRule="auto"/>
    </w:pPr>
    <w:rPr>
      <w:rFonts w:ascii="Arial" w:eastAsia="Times New Roman" w:hAnsi="Arial" w:cs="Arial"/>
      <w:sz w:val="24"/>
      <w:szCs w:val="24"/>
    </w:rPr>
  </w:style>
  <w:style w:type="paragraph" w:styleId="a7">
    <w:name w:val="header"/>
    <w:basedOn w:val="a"/>
    <w:link w:val="a8"/>
    <w:uiPriority w:val="99"/>
    <w:unhideWhenUsed/>
    <w:rsid w:val="00EA311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A3114"/>
  </w:style>
  <w:style w:type="paragraph" w:styleId="a9">
    <w:name w:val="footer"/>
    <w:basedOn w:val="a"/>
    <w:link w:val="aa"/>
    <w:uiPriority w:val="99"/>
    <w:semiHidden/>
    <w:unhideWhenUsed/>
    <w:rsid w:val="00EA311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A3114"/>
  </w:style>
  <w:style w:type="paragraph" w:styleId="ab">
    <w:name w:val="Balloon Text"/>
    <w:basedOn w:val="a"/>
    <w:link w:val="ac"/>
    <w:uiPriority w:val="99"/>
    <w:semiHidden/>
    <w:unhideWhenUsed/>
    <w:rsid w:val="007469A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469AA"/>
    <w:rPr>
      <w:rFonts w:ascii="Tahoma" w:hAnsi="Tahoma" w:cs="Tahoma"/>
      <w:sz w:val="16"/>
      <w:szCs w:val="16"/>
    </w:rPr>
  </w:style>
  <w:style w:type="character" w:customStyle="1" w:styleId="ad">
    <w:name w:val="Гипертекстовая ссылка"/>
    <w:basedOn w:val="a0"/>
    <w:uiPriority w:val="99"/>
    <w:rsid w:val="009443F7"/>
    <w:rPr>
      <w:color w:val="106BBE"/>
    </w:rPr>
  </w:style>
</w:styles>
</file>

<file path=word/webSettings.xml><?xml version="1.0" encoding="utf-8"?>
<w:webSettings xmlns:r="http://schemas.openxmlformats.org/officeDocument/2006/relationships" xmlns:w="http://schemas.openxmlformats.org/wordprocessingml/2006/main">
  <w:divs>
    <w:div w:id="521013888">
      <w:bodyDiv w:val="1"/>
      <w:marLeft w:val="0"/>
      <w:marRight w:val="0"/>
      <w:marTop w:val="0"/>
      <w:marBottom w:val="0"/>
      <w:divBdr>
        <w:top w:val="none" w:sz="0" w:space="0" w:color="auto"/>
        <w:left w:val="none" w:sz="0" w:space="0" w:color="auto"/>
        <w:bottom w:val="none" w:sz="0" w:space="0" w:color="auto"/>
        <w:right w:val="none" w:sz="0" w:space="0" w:color="auto"/>
      </w:divBdr>
    </w:div>
    <w:div w:id="796873882">
      <w:bodyDiv w:val="1"/>
      <w:marLeft w:val="0"/>
      <w:marRight w:val="0"/>
      <w:marTop w:val="0"/>
      <w:marBottom w:val="0"/>
      <w:divBdr>
        <w:top w:val="none" w:sz="0" w:space="0" w:color="auto"/>
        <w:left w:val="none" w:sz="0" w:space="0" w:color="auto"/>
        <w:bottom w:val="none" w:sz="0" w:space="0" w:color="auto"/>
        <w:right w:val="none" w:sz="0" w:space="0" w:color="auto"/>
      </w:divBdr>
    </w:div>
    <w:div w:id="1020858108">
      <w:bodyDiv w:val="1"/>
      <w:marLeft w:val="0"/>
      <w:marRight w:val="0"/>
      <w:marTop w:val="0"/>
      <w:marBottom w:val="0"/>
      <w:divBdr>
        <w:top w:val="none" w:sz="0" w:space="0" w:color="auto"/>
        <w:left w:val="none" w:sz="0" w:space="0" w:color="auto"/>
        <w:bottom w:val="none" w:sz="0" w:space="0" w:color="auto"/>
        <w:right w:val="none" w:sz="0" w:space="0" w:color="auto"/>
      </w:divBdr>
    </w:div>
    <w:div w:id="1056589152">
      <w:bodyDiv w:val="1"/>
      <w:marLeft w:val="0"/>
      <w:marRight w:val="0"/>
      <w:marTop w:val="0"/>
      <w:marBottom w:val="0"/>
      <w:divBdr>
        <w:top w:val="none" w:sz="0" w:space="0" w:color="auto"/>
        <w:left w:val="none" w:sz="0" w:space="0" w:color="auto"/>
        <w:bottom w:val="none" w:sz="0" w:space="0" w:color="auto"/>
        <w:right w:val="none" w:sz="0" w:space="0" w:color="auto"/>
      </w:divBdr>
    </w:div>
    <w:div w:id="1345788823">
      <w:bodyDiv w:val="1"/>
      <w:marLeft w:val="0"/>
      <w:marRight w:val="0"/>
      <w:marTop w:val="0"/>
      <w:marBottom w:val="0"/>
      <w:divBdr>
        <w:top w:val="none" w:sz="0" w:space="0" w:color="auto"/>
        <w:left w:val="none" w:sz="0" w:space="0" w:color="auto"/>
        <w:bottom w:val="none" w:sz="0" w:space="0" w:color="auto"/>
        <w:right w:val="none" w:sz="0" w:space="0" w:color="auto"/>
      </w:divBdr>
    </w:div>
    <w:div w:id="1465582688">
      <w:bodyDiv w:val="1"/>
      <w:marLeft w:val="0"/>
      <w:marRight w:val="0"/>
      <w:marTop w:val="0"/>
      <w:marBottom w:val="0"/>
      <w:divBdr>
        <w:top w:val="none" w:sz="0" w:space="0" w:color="auto"/>
        <w:left w:val="none" w:sz="0" w:space="0" w:color="auto"/>
        <w:bottom w:val="none" w:sz="0" w:space="0" w:color="auto"/>
        <w:right w:val="none" w:sz="0" w:space="0" w:color="auto"/>
      </w:divBdr>
    </w:div>
    <w:div w:id="1624574646">
      <w:bodyDiv w:val="1"/>
      <w:marLeft w:val="0"/>
      <w:marRight w:val="0"/>
      <w:marTop w:val="0"/>
      <w:marBottom w:val="0"/>
      <w:divBdr>
        <w:top w:val="none" w:sz="0" w:space="0" w:color="auto"/>
        <w:left w:val="none" w:sz="0" w:space="0" w:color="auto"/>
        <w:bottom w:val="none" w:sz="0" w:space="0" w:color="auto"/>
        <w:right w:val="none" w:sz="0" w:space="0" w:color="auto"/>
      </w:divBdr>
    </w:div>
    <w:div w:id="1628779774">
      <w:bodyDiv w:val="1"/>
      <w:marLeft w:val="0"/>
      <w:marRight w:val="0"/>
      <w:marTop w:val="0"/>
      <w:marBottom w:val="0"/>
      <w:divBdr>
        <w:top w:val="none" w:sz="0" w:space="0" w:color="auto"/>
        <w:left w:val="none" w:sz="0" w:space="0" w:color="auto"/>
        <w:bottom w:val="none" w:sz="0" w:space="0" w:color="auto"/>
        <w:right w:val="none" w:sz="0" w:space="0" w:color="auto"/>
      </w:divBdr>
    </w:div>
    <w:div w:id="1784305802">
      <w:bodyDiv w:val="1"/>
      <w:marLeft w:val="0"/>
      <w:marRight w:val="0"/>
      <w:marTop w:val="0"/>
      <w:marBottom w:val="0"/>
      <w:divBdr>
        <w:top w:val="none" w:sz="0" w:space="0" w:color="auto"/>
        <w:left w:val="none" w:sz="0" w:space="0" w:color="auto"/>
        <w:bottom w:val="none" w:sz="0" w:space="0" w:color="auto"/>
        <w:right w:val="none" w:sz="0" w:space="0" w:color="auto"/>
      </w:divBdr>
    </w:div>
    <w:div w:id="194965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13" Type="http://schemas.openxmlformats.org/officeDocument/2006/relationships/hyperlink" Target="http://www.novopokrovskaya.com" TargetMode="External"/><Relationship Id="rId18"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26"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3" Type="http://schemas.openxmlformats.org/officeDocument/2006/relationships/webSettings" Target="webSettings.xml"/><Relationship Id="rId21"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34" Type="http://schemas.openxmlformats.org/officeDocument/2006/relationships/header" Target="header1.xml"/><Relationship Id="rId7"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12"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17"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25"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33"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2" Type="http://schemas.openxmlformats.org/officeDocument/2006/relationships/settings" Target="settings.xml"/><Relationship Id="rId16"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20"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29"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1" Type="http://schemas.openxmlformats.org/officeDocument/2006/relationships/styles" Target="styles.xml"/><Relationship Id="rId6"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11"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24"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32"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5" Type="http://schemas.openxmlformats.org/officeDocument/2006/relationships/endnotes" Target="endnotes.xml"/><Relationship Id="rId15"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23"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28"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36" Type="http://schemas.openxmlformats.org/officeDocument/2006/relationships/theme" Target="theme/theme1.xml"/><Relationship Id="rId10"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19"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31"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4" Type="http://schemas.openxmlformats.org/officeDocument/2006/relationships/footnotes" Target="footnotes.xml"/><Relationship Id="rId9" Type="http://schemas.openxmlformats.org/officeDocument/2006/relationships/hyperlink" Target="consultantplus://offline/ref=BDD1EA255AF665EC57726072897356C26957416BC2787A465B133822218ADA87CAD177CBDB3C846A9147EB2Cw6m0G" TargetMode="External"/><Relationship Id="rId14"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22"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27"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30" Type="http://schemas.openxmlformats.org/officeDocument/2006/relationships/hyperlink" Target="file:///D:\&#1057;&#1072;&#1084;&#1086;&#1093;&#1074;&#1072;&#1083;&#1086;&#1074;&#1072;\&#1055;&#1086;&#1089;&#1090;&#1072;&#1085;&#1086;&#1074;&#1083;&#1077;&#1085;&#1080;&#1103;%20&#1040;&#1052;&#1054;%20&#1053;&#1086;&#1074;&#1086;&#1087;&#1086;&#1082;&#1088;&#1086;&#1074;&#1089;&#1082;&#1080;&#1081;%20&#1088;&#1072;&#1081;&#1086;&#1085;\&#1055;&#1086;&#1089;&#1090;.%20&#1055;&#1086;&#1088;&#1103;&#1076;&#1086;&#1082;%20&#1054;&#1056;&#1042;\33375-postanovlenie-administracii-mo-gorod-krasnodar-8070.docx"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917</TotalTime>
  <Pages>16</Pages>
  <Words>7138</Words>
  <Characters>40693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W</cp:lastModifiedBy>
  <cp:revision>66</cp:revision>
  <dcterms:created xsi:type="dcterms:W3CDTF">2017-03-21T06:50:00Z</dcterms:created>
  <dcterms:modified xsi:type="dcterms:W3CDTF">2017-06-09T06:23:00Z</dcterms:modified>
</cp:coreProperties>
</file>