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1346AD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1346AD">
        <w:rPr>
          <w:rFonts w:ascii="Times New Roman" w:hAnsi="Times New Roman" w:cs="Times New Roman"/>
          <w:sz w:val="28"/>
          <w:szCs w:val="28"/>
        </w:rPr>
        <w:t>ию</w:t>
      </w:r>
      <w:r w:rsidR="00850B13">
        <w:rPr>
          <w:rFonts w:ascii="Times New Roman" w:hAnsi="Times New Roman" w:cs="Times New Roman"/>
          <w:sz w:val="28"/>
          <w:szCs w:val="28"/>
        </w:rPr>
        <w:t>л</w:t>
      </w:r>
      <w:r w:rsidR="001346AD">
        <w:rPr>
          <w:rFonts w:ascii="Times New Roman" w:hAnsi="Times New Roman" w:cs="Times New Roman"/>
          <w:sz w:val="28"/>
          <w:szCs w:val="28"/>
        </w:rPr>
        <w:t>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6"/>
        <w:gridCol w:w="3862"/>
        <w:gridCol w:w="3407"/>
        <w:gridCol w:w="2321"/>
        <w:gridCol w:w="2520"/>
        <w:gridCol w:w="2230"/>
      </w:tblGrid>
      <w:tr w:rsidR="001F7081" w:rsidRPr="00850B13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850B13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850B13" w:rsidRPr="00850B13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13" w:rsidRPr="00850B13" w:rsidRDefault="00850B1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на тему «Трезвость – предпосылка к долголетию»</w:t>
            </w:r>
          </w:p>
          <w:p w:rsidR="00850B13" w:rsidRPr="00850B13" w:rsidRDefault="00850B13" w:rsidP="00FE52C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850B13" w:rsidRPr="00850B13" w:rsidRDefault="00850B13" w:rsidP="00850B1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06.07.2016</w:t>
            </w:r>
          </w:p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FE5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 Владимир Владимирович </w:t>
            </w:r>
          </w:p>
          <w:p w:rsidR="00850B13" w:rsidRPr="00850B13" w:rsidRDefault="00850B13" w:rsidP="00850B1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8-961-858-56-11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0B13" w:rsidRPr="00850B13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13" w:rsidRPr="00850B13" w:rsidRDefault="00850B1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ED36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«Я выбираю ответственность»</w:t>
            </w:r>
          </w:p>
          <w:p w:rsidR="00850B13" w:rsidRPr="00850B13" w:rsidRDefault="00850B13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850B13" w:rsidRPr="00850B13" w:rsidRDefault="00850B13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ФОК «Новопокровский»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 13.07.2016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</w:rPr>
              <w:t>25-30 человек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 Владимир Владимирович </w:t>
            </w:r>
          </w:p>
          <w:p w:rsidR="00850B13" w:rsidRPr="00850B13" w:rsidRDefault="00850B13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8-961-858-56-11</w:t>
            </w:r>
          </w:p>
        </w:tc>
      </w:tr>
      <w:tr w:rsidR="00850B13" w:rsidRPr="00850B13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13" w:rsidRPr="00850B13" w:rsidRDefault="00850B1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FE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беседы на тему «Подросток и закон»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20.07.2016</w:t>
            </w:r>
          </w:p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FE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 Владимир Владимирович </w:t>
            </w:r>
          </w:p>
          <w:p w:rsidR="00850B13" w:rsidRPr="00850B13" w:rsidRDefault="00850B13" w:rsidP="0085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8-961-858-56-11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850B13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850B13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(поселение, улица, номер 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Дата, в</w:t>
            </w:r>
            <w:r w:rsidR="001F7081" w:rsidRPr="00850B13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850B13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ответственного, номер телефона) </w:t>
            </w:r>
          </w:p>
        </w:tc>
      </w:tr>
      <w:tr w:rsidR="00850B13" w:rsidRPr="00850B13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13" w:rsidRPr="00850B13" w:rsidRDefault="00850B13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«Жизнь до и после»</w:t>
            </w:r>
          </w:p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 </w:t>
            </w:r>
          </w:p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3" w:rsidRPr="00850B13" w:rsidRDefault="00850B13" w:rsidP="00850B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850B13" w:rsidRPr="00850B13" w:rsidRDefault="00850B13" w:rsidP="00850B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00 час.</w:t>
            </w:r>
          </w:p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3" w:rsidRPr="00850B13" w:rsidRDefault="00850B13" w:rsidP="00850B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Фень</w:t>
            </w:r>
            <w:proofErr w:type="gramEnd"/>
            <w:r w:rsidRPr="00850B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850B13" w:rsidRPr="00850B13" w:rsidRDefault="00850B13" w:rsidP="00FE52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13">
              <w:rPr>
                <w:rFonts w:ascii="Times New Roman" w:hAnsi="Times New Roman" w:cs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3986"/>
        <w:gridCol w:w="3351"/>
        <w:gridCol w:w="2061"/>
        <w:gridCol w:w="2481"/>
        <w:gridCol w:w="2389"/>
      </w:tblGrid>
      <w:tr w:rsidR="001F7081" w:rsidRPr="00AB39B0" w:rsidTr="00996E8C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B39B0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B39B0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B39B0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B39B0" w:rsidRPr="00AB39B0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B0" w:rsidRPr="00AB39B0" w:rsidRDefault="00AB39B0" w:rsidP="00AB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Демонстрация видеороликов «Уберечь от беды», «За компанию», «Табачный заговор», «Мама. </w:t>
            </w: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– наркотик убийца», «Губительная смесь» в рамках краевой </w:t>
            </w: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03.07.2016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B39B0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94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39B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39B0">
              <w:rPr>
                <w:rFonts w:ascii="Times New Roman" w:hAnsi="Times New Roman"/>
                <w:sz w:val="24"/>
                <w:szCs w:val="24"/>
              </w:rPr>
              <w:t>БУК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КДЦ «Кинотеатр Кубань»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B39B0" w:rsidRPr="00AB39B0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B0" w:rsidRPr="00AB39B0" w:rsidRDefault="00AB39B0" w:rsidP="00AB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«Моя жизнь – моя ответственность!» - камерное мероприятие антинаркотической направленности для детей лагеря дневного пребывания СОШ №10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ул. Ленина, 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06.07.2016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B39B0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30-40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39B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39B0">
              <w:rPr>
                <w:rFonts w:ascii="Times New Roman" w:hAnsi="Times New Roman"/>
                <w:sz w:val="24"/>
                <w:szCs w:val="24"/>
              </w:rPr>
              <w:t>БУК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«Новопокровский РДК»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AB39B0">
              <w:rPr>
                <w:rFonts w:ascii="Times New Roman" w:hAnsi="Times New Roman"/>
                <w:sz w:val="24"/>
                <w:szCs w:val="24"/>
              </w:rPr>
              <w:t>Евсюков</w:t>
            </w:r>
            <w:proofErr w:type="spellEnd"/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AB39B0" w:rsidRPr="00AB39B0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B0" w:rsidRPr="00AB39B0" w:rsidRDefault="00AB39B0" w:rsidP="00AB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«Не верь, не поддавайся – скажи сразу – НЕТ!» - познавательное мероприятие для детей и подростков</w:t>
            </w:r>
          </w:p>
          <w:p w:rsidR="00AB39B0" w:rsidRPr="00AB39B0" w:rsidRDefault="00AB39B0" w:rsidP="00AB39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пос. Незамаевский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 xml:space="preserve">06.07.2016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B39B0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30-40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39B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39B0">
              <w:rPr>
                <w:rFonts w:ascii="Times New Roman" w:hAnsi="Times New Roman"/>
                <w:sz w:val="24"/>
                <w:szCs w:val="24"/>
              </w:rPr>
              <w:t>КУК</w:t>
            </w:r>
            <w:proofErr w:type="spellEnd"/>
            <w:r w:rsidRPr="00AB39B0">
              <w:rPr>
                <w:rFonts w:ascii="Times New Roman" w:hAnsi="Times New Roman"/>
                <w:sz w:val="24"/>
                <w:szCs w:val="24"/>
              </w:rPr>
              <w:t xml:space="preserve"> «Незамаевский КДЦ»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Карташова Е.А.</w:t>
            </w:r>
          </w:p>
          <w:p w:rsidR="00AB39B0" w:rsidRPr="00AB39B0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9B0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2E4B9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4B9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</w:t>
            </w: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телефона) </w:t>
            </w:r>
          </w:p>
        </w:tc>
      </w:tr>
      <w:tr w:rsidR="00AB39B0" w:rsidRPr="002E4B9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B0" w:rsidRPr="002E4B95" w:rsidRDefault="00AB39B0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583825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турнира по футболу среди детских дворовых команд на Кубок губернатора Краснодарского края среди юношей и девушек 2001-2006 г.рождения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центр. стадион 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омсомольский, </w:t>
            </w:r>
            <w:r w:rsidRPr="00D01B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</w:t>
            </w:r>
            <w:r w:rsidRPr="00D01BB3">
              <w:rPr>
                <w:rFonts w:ascii="Times New Roman" w:hAnsi="Times New Roman"/>
                <w:sz w:val="24"/>
              </w:rPr>
              <w:t xml:space="preserve">.2016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</w:t>
            </w:r>
            <w:r w:rsidRPr="00D01BB3">
              <w:rPr>
                <w:rFonts w:ascii="Times New Roman" w:hAnsi="Times New Roman"/>
                <w:sz w:val="24"/>
              </w:rPr>
              <w:t xml:space="preserve">.2016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  <w:p w:rsidR="00AB39B0" w:rsidRPr="00583825" w:rsidRDefault="00AB39B0" w:rsidP="00AB39B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13.07</w:t>
            </w:r>
            <w:r w:rsidRPr="00D01BB3">
              <w:rPr>
                <w:rFonts w:ascii="Times New Roman" w:hAnsi="Times New Roman"/>
                <w:sz w:val="24"/>
              </w:rPr>
              <w:t xml:space="preserve">.2016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человека;</w:t>
            </w:r>
          </w:p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человека;</w:t>
            </w:r>
          </w:p>
          <w:p w:rsidR="00AB39B0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9B0" w:rsidRPr="00D01BB3" w:rsidRDefault="00AB39B0" w:rsidP="00FE52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человека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76" w:rsidRDefault="000C5876" w:rsidP="001B5E4D">
      <w:pPr>
        <w:spacing w:after="0" w:line="240" w:lineRule="auto"/>
      </w:pPr>
      <w:r>
        <w:separator/>
      </w:r>
    </w:p>
  </w:endnote>
  <w:endnote w:type="continuationSeparator" w:id="0">
    <w:p w:rsidR="000C5876" w:rsidRDefault="000C5876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76" w:rsidRDefault="000C5876" w:rsidP="001B5E4D">
      <w:pPr>
        <w:spacing w:after="0" w:line="240" w:lineRule="auto"/>
      </w:pPr>
      <w:r>
        <w:separator/>
      </w:r>
    </w:p>
  </w:footnote>
  <w:footnote w:type="continuationSeparator" w:id="0">
    <w:p w:rsidR="000C5876" w:rsidRDefault="000C5876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E267F"/>
    <w:rsid w:val="001E775B"/>
    <w:rsid w:val="001E7BC7"/>
    <w:rsid w:val="001F034C"/>
    <w:rsid w:val="001F7081"/>
    <w:rsid w:val="002049A3"/>
    <w:rsid w:val="002049CA"/>
    <w:rsid w:val="00204F26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4B95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1AF3"/>
    <w:rsid w:val="003D3FE7"/>
    <w:rsid w:val="003E4E07"/>
    <w:rsid w:val="003F7B52"/>
    <w:rsid w:val="004109FC"/>
    <w:rsid w:val="00421179"/>
    <w:rsid w:val="0043148B"/>
    <w:rsid w:val="00435146"/>
    <w:rsid w:val="00437C5C"/>
    <w:rsid w:val="00444B00"/>
    <w:rsid w:val="0045455E"/>
    <w:rsid w:val="00463B63"/>
    <w:rsid w:val="00497DE1"/>
    <w:rsid w:val="004B7D36"/>
    <w:rsid w:val="004C1774"/>
    <w:rsid w:val="004D6A3D"/>
    <w:rsid w:val="004F5345"/>
    <w:rsid w:val="005043EF"/>
    <w:rsid w:val="005150E1"/>
    <w:rsid w:val="00524BD3"/>
    <w:rsid w:val="005405D9"/>
    <w:rsid w:val="00540C85"/>
    <w:rsid w:val="00542ACD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E6C43"/>
    <w:rsid w:val="007178F0"/>
    <w:rsid w:val="0072139F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352F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96E8C"/>
    <w:rsid w:val="009A70F2"/>
    <w:rsid w:val="009B0FF6"/>
    <w:rsid w:val="009D1C54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832"/>
    <w:rsid w:val="00A47808"/>
    <w:rsid w:val="00A52393"/>
    <w:rsid w:val="00A53ED5"/>
    <w:rsid w:val="00A61C2E"/>
    <w:rsid w:val="00A66746"/>
    <w:rsid w:val="00A8174F"/>
    <w:rsid w:val="00A8751A"/>
    <w:rsid w:val="00A91C08"/>
    <w:rsid w:val="00A92A24"/>
    <w:rsid w:val="00A96B6E"/>
    <w:rsid w:val="00AB135D"/>
    <w:rsid w:val="00AB39B0"/>
    <w:rsid w:val="00AE41FE"/>
    <w:rsid w:val="00AF1479"/>
    <w:rsid w:val="00B00BB5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A321C"/>
    <w:rsid w:val="00BA692A"/>
    <w:rsid w:val="00BC2EA3"/>
    <w:rsid w:val="00BF6DF4"/>
    <w:rsid w:val="00C008AE"/>
    <w:rsid w:val="00C1501F"/>
    <w:rsid w:val="00C274FF"/>
    <w:rsid w:val="00C34BEB"/>
    <w:rsid w:val="00C5046E"/>
    <w:rsid w:val="00C5393B"/>
    <w:rsid w:val="00C54988"/>
    <w:rsid w:val="00C56EC1"/>
    <w:rsid w:val="00C57FF6"/>
    <w:rsid w:val="00C679FE"/>
    <w:rsid w:val="00C7525E"/>
    <w:rsid w:val="00C803DC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27FD3"/>
    <w:rsid w:val="00D3163A"/>
    <w:rsid w:val="00D42F8B"/>
    <w:rsid w:val="00D63EFA"/>
    <w:rsid w:val="00D660AC"/>
    <w:rsid w:val="00D73E66"/>
    <w:rsid w:val="00DA227E"/>
    <w:rsid w:val="00DB37DC"/>
    <w:rsid w:val="00DD37CA"/>
    <w:rsid w:val="00E100AC"/>
    <w:rsid w:val="00E215C8"/>
    <w:rsid w:val="00E21B48"/>
    <w:rsid w:val="00E24C1B"/>
    <w:rsid w:val="00E257F4"/>
    <w:rsid w:val="00E33849"/>
    <w:rsid w:val="00E57822"/>
    <w:rsid w:val="00E67F17"/>
    <w:rsid w:val="00E749BB"/>
    <w:rsid w:val="00E862C4"/>
    <w:rsid w:val="00E935EF"/>
    <w:rsid w:val="00E9408E"/>
    <w:rsid w:val="00EA12F9"/>
    <w:rsid w:val="00EB2499"/>
    <w:rsid w:val="00EB2A41"/>
    <w:rsid w:val="00EC0C4B"/>
    <w:rsid w:val="00ED0471"/>
    <w:rsid w:val="00ED2C7A"/>
    <w:rsid w:val="00ED46C8"/>
    <w:rsid w:val="00ED58B9"/>
    <w:rsid w:val="00F2268B"/>
    <w:rsid w:val="00F40F42"/>
    <w:rsid w:val="00F4399F"/>
    <w:rsid w:val="00F44EB5"/>
    <w:rsid w:val="00F55200"/>
    <w:rsid w:val="00F569D7"/>
    <w:rsid w:val="00F63AD4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NoSpacing">
    <w:name w:val="No Spacing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219E-3083-4443-A2C3-6B29EDC4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43</cp:revision>
  <cp:lastPrinted>2016-06-21T11:53:00Z</cp:lastPrinted>
  <dcterms:created xsi:type="dcterms:W3CDTF">2015-11-23T12:49:00Z</dcterms:created>
  <dcterms:modified xsi:type="dcterms:W3CDTF">2016-06-21T11:53:00Z</dcterms:modified>
</cp:coreProperties>
</file>