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1C" w:rsidRPr="00AD6F1C" w:rsidRDefault="00BF60DC" w:rsidP="00AD6F1C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F1C">
        <w:rPr>
          <w:rFonts w:ascii="Times New Roman" w:hAnsi="Times New Roman" w:cs="Times New Roman"/>
          <w:b/>
          <w:bCs/>
          <w:color w:val="030000"/>
          <w:sz w:val="24"/>
          <w:szCs w:val="24"/>
        </w:rPr>
        <w:t>Информация о результатах</w:t>
      </w:r>
      <w:r w:rsidR="005A5A82">
        <w:rPr>
          <w:rFonts w:ascii="Times New Roman" w:hAnsi="Times New Roman" w:cs="Times New Roman"/>
          <w:b/>
          <w:bCs/>
          <w:color w:val="030000"/>
          <w:sz w:val="24"/>
          <w:szCs w:val="24"/>
        </w:rPr>
        <w:t xml:space="preserve"> контрольного мероприятия</w:t>
      </w:r>
      <w:r w:rsidRPr="00AD6F1C">
        <w:rPr>
          <w:rFonts w:ascii="Times New Roman" w:hAnsi="Times New Roman" w:cs="Times New Roman"/>
          <w:b/>
          <w:bCs/>
          <w:color w:val="030000"/>
        </w:rPr>
        <w:t xml:space="preserve"> </w:t>
      </w:r>
      <w:r w:rsidR="00AD6F1C" w:rsidRPr="00AD6F1C">
        <w:rPr>
          <w:rFonts w:ascii="Times New Roman" w:hAnsi="Times New Roman" w:cs="Times New Roman"/>
          <w:b/>
          <w:sz w:val="24"/>
          <w:szCs w:val="24"/>
        </w:rPr>
        <w:t>«</w:t>
      </w:r>
      <w:r w:rsidR="00AD6F1C" w:rsidRPr="00AD6F1C">
        <w:rPr>
          <w:rFonts w:ascii="Times New Roman" w:hAnsi="Times New Roman" w:cs="Times New Roman"/>
          <w:b/>
          <w:color w:val="000000"/>
          <w:sz w:val="24"/>
          <w:szCs w:val="24"/>
        </w:rPr>
        <w:t>Проверка отдельных вопросов финансово-хозяйственной деятельности муниципального унитарного предприятия Новопокровского  сельского поселения Новопокровского района «Водоканал»</w:t>
      </w:r>
    </w:p>
    <w:p w:rsidR="00925742" w:rsidRPr="00AD6F1C" w:rsidRDefault="00925742" w:rsidP="00AD6F1C">
      <w:pPr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AD6F1C" w:rsidRPr="005A5A82" w:rsidRDefault="00263AB2" w:rsidP="005A5A8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FF14B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Контрольно-счетной 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палате  муниципального образования Новопокровский район, утвержденн</w:t>
      </w:r>
      <w:r w:rsidR="00D5611B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Совета муниципального образования Новопокровский район от </w:t>
      </w:r>
      <w:r w:rsidR="0080654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54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80654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="00D5611B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54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255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планом работы Контрольно-счетной палаты муниципального образова</w:t>
      </w:r>
      <w:r w:rsidR="00FF14B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ния Новопокровский район на 20</w:t>
      </w:r>
      <w:r w:rsidR="000C1250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25742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60D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Контрольно-счетной палатой муниципального образования Новопокровский район проведена </w:t>
      </w:r>
      <w:r w:rsidR="00AD6F1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отдельных вопросов финансово-хозяйственной деятельности муниципального унитарного предприятия Новопокровского  сельского поселения Новопокровского района «Водоканал».</w:t>
      </w:r>
    </w:p>
    <w:p w:rsidR="00452A6F" w:rsidRPr="005A5A82" w:rsidRDefault="00263AB2" w:rsidP="005A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B74F9F" w:rsidRPr="005A5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вышеуказанной проверки Контрольно-счетной палатой муниципального образования Новопокровский район </w:t>
      </w:r>
      <w:r w:rsidR="00AD6F1C" w:rsidRPr="005A5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</w:t>
      </w:r>
      <w:r w:rsidR="0061714D" w:rsidRPr="005A5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ановлено</w:t>
      </w:r>
      <w:r w:rsidR="00E84699" w:rsidRPr="005A5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E84699" w:rsidRPr="005A5A82" w:rsidRDefault="00263AB2" w:rsidP="005A5A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5A5A82">
        <w:rPr>
          <w:bCs/>
          <w:color w:val="000000" w:themeColor="text1"/>
          <w:sz w:val="24"/>
          <w:szCs w:val="24"/>
        </w:rPr>
        <w:t xml:space="preserve">     </w:t>
      </w:r>
      <w:r w:rsidR="00E84699" w:rsidRPr="005A5A82">
        <w:rPr>
          <w:bCs/>
          <w:color w:val="000000" w:themeColor="text1"/>
          <w:sz w:val="24"/>
          <w:szCs w:val="24"/>
        </w:rPr>
        <w:t xml:space="preserve">- </w:t>
      </w:r>
      <w:r w:rsidR="00AD6F1C" w:rsidRPr="005A5A82">
        <w:rPr>
          <w:bCs/>
          <w:color w:val="000000" w:themeColor="text1"/>
          <w:sz w:val="24"/>
          <w:szCs w:val="24"/>
        </w:rPr>
        <w:t>в</w:t>
      </w:r>
      <w:r w:rsidR="00AD6F1C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пункта 1 ст. 26 Федерального закона «О государственных муниципальных унитарных предприятиях» от 14.11.2002 года № 161-ФЗ собственником имущества унитарного предприятия не определены случаи проведения обязательной ежегодной аудиторской проверки независимым аудитором бухгалтерской (финансовой) отчетности МУП «Водоканал», проверки не проводились</w:t>
      </w:r>
      <w:r w:rsidR="00925742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84699" w:rsidRPr="005A5A82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</w:p>
    <w:p w:rsidR="009650FF" w:rsidRPr="005A5A82" w:rsidRDefault="00AD6F1C" w:rsidP="005A5A8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E84699" w:rsidRPr="005A5A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5A5A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пункта 2 статьи 21 Федерального закона «О государственных муниципальных унитарных предприятиях» от 14.11.2002 года № 161-ФЗ  собственником имущества унитарного предприятия не утверждался порядок аттестации руководителя МУП «Водоканал»;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E84699" w:rsidRPr="005A5A82">
        <w:rPr>
          <w:color w:val="000000" w:themeColor="text1"/>
          <w:sz w:val="24"/>
          <w:szCs w:val="24"/>
        </w:rPr>
        <w:t xml:space="preserve">  </w:t>
      </w:r>
      <w:r w:rsidR="00263AB2" w:rsidRPr="005A5A82">
        <w:rPr>
          <w:color w:val="000000" w:themeColor="text1"/>
          <w:sz w:val="24"/>
          <w:szCs w:val="24"/>
        </w:rPr>
        <w:t xml:space="preserve">      </w:t>
      </w:r>
      <w:r w:rsidR="009650FF" w:rsidRPr="005A5A82">
        <w:rPr>
          <w:color w:val="000000" w:themeColor="text1"/>
          <w:sz w:val="24"/>
          <w:szCs w:val="24"/>
        </w:rPr>
        <w:t xml:space="preserve">         </w:t>
      </w:r>
    </w:p>
    <w:p w:rsidR="00E84699" w:rsidRPr="005A5A82" w:rsidRDefault="009650FF" w:rsidP="005A5A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5A5A82">
        <w:rPr>
          <w:color w:val="000000" w:themeColor="text1"/>
          <w:sz w:val="24"/>
          <w:szCs w:val="24"/>
        </w:rPr>
        <w:t xml:space="preserve">       </w:t>
      </w:r>
      <w:r w:rsidR="00263AB2" w:rsidRPr="005A5A82">
        <w:rPr>
          <w:color w:val="000000" w:themeColor="text1"/>
          <w:sz w:val="24"/>
          <w:szCs w:val="24"/>
        </w:rPr>
        <w:t xml:space="preserve"> </w:t>
      </w:r>
      <w:r w:rsidR="00E84699" w:rsidRPr="005A5A82">
        <w:rPr>
          <w:color w:val="000000" w:themeColor="text1"/>
          <w:sz w:val="24"/>
          <w:szCs w:val="24"/>
        </w:rPr>
        <w:t xml:space="preserve">- 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5A5A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лановые значения за 2020 год отраженные в Отчете о выполнении плана (программы) финансово-хозяйственной деятельности МУП «Водоканал» за 12 месяцев 2020 года не соответствуют показателям Плана финансово-хозяйственной деятельности МУП «Водоканал» за 2020 год, что свидетельствует об отсутствии контроля за его исполнением. </w:t>
      </w:r>
    </w:p>
    <w:p w:rsidR="009650FF" w:rsidRPr="005A5A82" w:rsidRDefault="00263AB2" w:rsidP="005A5A8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84699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2020 году</w:t>
      </w:r>
      <w:r w:rsidR="009650FF" w:rsidRPr="005A5A82">
        <w:rPr>
          <w:color w:val="000000" w:themeColor="text1"/>
          <w:sz w:val="24"/>
          <w:szCs w:val="24"/>
        </w:rPr>
        <w:t xml:space="preserve"> 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собственником имущества унитарного предприятия не утверждался нормативно-правовой акт определяющий условия оплаты труда руководителя </w:t>
      </w:r>
      <w:r w:rsidR="009650FF" w:rsidRPr="005A5A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МУП «Водоканал»;</w:t>
      </w:r>
    </w:p>
    <w:p w:rsidR="009650FF" w:rsidRPr="005A5A82" w:rsidRDefault="009650FF" w:rsidP="005A5A8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color w:val="000000" w:themeColor="text1"/>
          <w:sz w:val="24"/>
          <w:szCs w:val="24"/>
        </w:rPr>
        <w:t>-  в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ст. 26 Федерального закона «О государственных муниципальных унитарных предприятиях» от 14.11.2002 года № 161-ФЗ (в ред. Федерального закона от 23.11.2020 г. № 378-ФЗ) в статью 7.1 раздела 7 Устава от 07.06.2017 № 80 не внесены изменения по  обязательной ежегодной аудиторской проверке независимым аудитором финансовой отчетности; </w:t>
      </w:r>
    </w:p>
    <w:p w:rsidR="009650FF" w:rsidRPr="005A5A82" w:rsidRDefault="00263AB2" w:rsidP="005A5A8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25742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нарушение п.3 ст.8 Федерального закона «О бухгалтерском учете» Положение  об учетной политике МУП «Водоканал» на 2020 год разработано на основании нормативных документов, на момент утверждения утративших силу:</w:t>
      </w:r>
    </w:p>
    <w:p w:rsidR="009650FF" w:rsidRPr="005A5A82" w:rsidRDefault="009650FF" w:rsidP="005A5A8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- с 08.06.2014г. – приказ Минздравсоцразвития от 26.04.2011 № 342н;</w:t>
      </w:r>
    </w:p>
    <w:p w:rsidR="009650FF" w:rsidRPr="005A5A82" w:rsidRDefault="009650FF" w:rsidP="005A5A8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- с 28.01.2013г. – приказ Минфина РФ от 31.12.2008 № 154н;</w:t>
      </w:r>
    </w:p>
    <w:p w:rsidR="009650FF" w:rsidRPr="005A5A82" w:rsidRDefault="00263AB2" w:rsidP="005A5A82">
      <w:pPr>
        <w:tabs>
          <w:tab w:val="left" w:pos="142"/>
        </w:tabs>
        <w:spacing w:after="0" w:line="240" w:lineRule="auto"/>
        <w:ind w:right="-7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C58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5437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F5C58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 инвентаризационной комиссии при проведении инвентаризации основных средств 18.12.2020 года были включены материально-ответственные лица</w:t>
      </w:r>
      <w:r w:rsidR="00AF5C58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650FF"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5C58" w:rsidRPr="005A5A82" w:rsidRDefault="00AF5C58" w:rsidP="005A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5A5A82">
        <w:rPr>
          <w:rFonts w:eastAsia="Calibri"/>
          <w:color w:val="000000" w:themeColor="text1"/>
          <w:sz w:val="24"/>
          <w:szCs w:val="24"/>
          <w:lang w:eastAsia="en-US"/>
        </w:rPr>
        <w:t xml:space="preserve">           - в</w:t>
      </w:r>
      <w:r w:rsidRPr="005A5A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нарушение пункта 2 статьи 10 Федерального закона от 06.12.2011 № 402-ФЗ «О бухгалтерском учете» установлены случаи </w:t>
      </w:r>
      <w:r w:rsidRPr="005A5A8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выдачи наличных денежных средств из кассы  в подотчет </w:t>
      </w:r>
      <w:r w:rsidRPr="005A5A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подотчетным лицам,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которые: </w:t>
      </w:r>
    </w:p>
    <w:p w:rsidR="00AF5C58" w:rsidRPr="005A5A82" w:rsidRDefault="00AF5C58" w:rsidP="005A5A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не расходовались, в том числе и на нужды, перечисленные в Указании Банка России от 07.10.2013 № 3073-У «Об осуществлении наличных расчетов», а находились у подотчетного лица на хранении;</w:t>
      </w:r>
    </w:p>
    <w:p w:rsidR="00AF5C58" w:rsidRPr="005A5A82" w:rsidRDefault="00AF5C58" w:rsidP="005A5A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- не составлялись авансовые отчеты, из которых был бы установлен сам факт расхода средств и их целевое или нецелевое и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пользование; </w:t>
      </w:r>
    </w:p>
    <w:p w:rsidR="00AF5C58" w:rsidRPr="005A5A82" w:rsidRDefault="00AF5C58" w:rsidP="005A5A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денежные средства отвлекались из кассы на незначительный период времени и возвращались обратно в полном объеме;</w:t>
      </w:r>
    </w:p>
    <w:p w:rsidR="00AF5C58" w:rsidRPr="005A5A82" w:rsidRDefault="005A5A82" w:rsidP="005A5A82">
      <w:p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э</w:t>
      </w:r>
      <w:r w:rsidRPr="005A5A8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eastAsia="en-US"/>
        </w:rPr>
        <w:t>ксплуатация транспортного средства  производилась с неисправным спидометром;                                                                                                      - выявлено расхождение показаний спидометра согласно путевым листам и фактическим  показаниям</w:t>
      </w:r>
      <w:r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eastAsia="en-US"/>
        </w:rPr>
        <w:t>.</w:t>
      </w:r>
    </w:p>
    <w:sectPr w:rsidR="00AF5C58" w:rsidRPr="005A5A82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0DC"/>
    <w:rsid w:val="00020738"/>
    <w:rsid w:val="00037563"/>
    <w:rsid w:val="0006357E"/>
    <w:rsid w:val="00065AD8"/>
    <w:rsid w:val="00083578"/>
    <w:rsid w:val="000C1250"/>
    <w:rsid w:val="000F6CBF"/>
    <w:rsid w:val="00115069"/>
    <w:rsid w:val="00165A9E"/>
    <w:rsid w:val="0018179B"/>
    <w:rsid w:val="001B5B57"/>
    <w:rsid w:val="00205141"/>
    <w:rsid w:val="0023588E"/>
    <w:rsid w:val="00263AB2"/>
    <w:rsid w:val="00266BE2"/>
    <w:rsid w:val="00281181"/>
    <w:rsid w:val="00282F42"/>
    <w:rsid w:val="002C40F8"/>
    <w:rsid w:val="002D6459"/>
    <w:rsid w:val="002E50F8"/>
    <w:rsid w:val="0033163C"/>
    <w:rsid w:val="00343897"/>
    <w:rsid w:val="003660DC"/>
    <w:rsid w:val="00374DC8"/>
    <w:rsid w:val="003906F4"/>
    <w:rsid w:val="00391B24"/>
    <w:rsid w:val="003971BC"/>
    <w:rsid w:val="003B5F13"/>
    <w:rsid w:val="003E53E5"/>
    <w:rsid w:val="003E5437"/>
    <w:rsid w:val="00400008"/>
    <w:rsid w:val="00410E2B"/>
    <w:rsid w:val="00421275"/>
    <w:rsid w:val="00452A6F"/>
    <w:rsid w:val="00457359"/>
    <w:rsid w:val="00484C70"/>
    <w:rsid w:val="004C3A0D"/>
    <w:rsid w:val="005016B9"/>
    <w:rsid w:val="00567E7E"/>
    <w:rsid w:val="005A5A82"/>
    <w:rsid w:val="005C3530"/>
    <w:rsid w:val="005F4868"/>
    <w:rsid w:val="00611BA6"/>
    <w:rsid w:val="00614CDE"/>
    <w:rsid w:val="0061714D"/>
    <w:rsid w:val="00631F95"/>
    <w:rsid w:val="00661BB3"/>
    <w:rsid w:val="00696457"/>
    <w:rsid w:val="006F62A4"/>
    <w:rsid w:val="007015F8"/>
    <w:rsid w:val="0072026B"/>
    <w:rsid w:val="007205A5"/>
    <w:rsid w:val="00741855"/>
    <w:rsid w:val="00754DCA"/>
    <w:rsid w:val="00772F0B"/>
    <w:rsid w:val="007E39DE"/>
    <w:rsid w:val="00802334"/>
    <w:rsid w:val="00806540"/>
    <w:rsid w:val="00843C17"/>
    <w:rsid w:val="008D3FB7"/>
    <w:rsid w:val="00925742"/>
    <w:rsid w:val="009465CF"/>
    <w:rsid w:val="009650FF"/>
    <w:rsid w:val="00973A65"/>
    <w:rsid w:val="009B7C4B"/>
    <w:rsid w:val="00A179EC"/>
    <w:rsid w:val="00AA3149"/>
    <w:rsid w:val="00AB7B78"/>
    <w:rsid w:val="00AC1EBB"/>
    <w:rsid w:val="00AC46F3"/>
    <w:rsid w:val="00AD6F1C"/>
    <w:rsid w:val="00AE4CD9"/>
    <w:rsid w:val="00AF5C58"/>
    <w:rsid w:val="00B07060"/>
    <w:rsid w:val="00B74F9F"/>
    <w:rsid w:val="00B82E3C"/>
    <w:rsid w:val="00BE5140"/>
    <w:rsid w:val="00BF60DC"/>
    <w:rsid w:val="00C17FA4"/>
    <w:rsid w:val="00C31EA2"/>
    <w:rsid w:val="00C90594"/>
    <w:rsid w:val="00CB29D1"/>
    <w:rsid w:val="00CF20EB"/>
    <w:rsid w:val="00D13E16"/>
    <w:rsid w:val="00D5611B"/>
    <w:rsid w:val="00D747B7"/>
    <w:rsid w:val="00DB4A9C"/>
    <w:rsid w:val="00DF7E24"/>
    <w:rsid w:val="00E031F5"/>
    <w:rsid w:val="00E15C2D"/>
    <w:rsid w:val="00E5243D"/>
    <w:rsid w:val="00E67145"/>
    <w:rsid w:val="00E72613"/>
    <w:rsid w:val="00E84699"/>
    <w:rsid w:val="00F440D1"/>
    <w:rsid w:val="00F675D4"/>
    <w:rsid w:val="00F72A4B"/>
    <w:rsid w:val="00FB574C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2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4C3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9E9D-6BBC-4881-8DC3-45EA9184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14</cp:revision>
  <cp:lastPrinted>2021-10-28T12:07:00Z</cp:lastPrinted>
  <dcterms:created xsi:type="dcterms:W3CDTF">2020-08-11T10:27:00Z</dcterms:created>
  <dcterms:modified xsi:type="dcterms:W3CDTF">2021-10-28T12:07:00Z</dcterms:modified>
</cp:coreProperties>
</file>