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116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C09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116ED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март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мый темп роста в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Tr="00AE39D2">
        <w:trPr>
          <w:trHeight w:val="1141"/>
        </w:trPr>
        <w:tc>
          <w:tcPr>
            <w:tcW w:w="3085" w:type="dxa"/>
          </w:tcPr>
          <w:p w:rsidR="003444BB" w:rsidRPr="00C15BC5" w:rsidRDefault="003444BB" w:rsidP="003B4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C15BC5">
              <w:rPr>
                <w:rFonts w:ascii="Times New Roman" w:hAnsi="Times New Roman"/>
                <w:sz w:val="24"/>
                <w:szCs w:val="24"/>
              </w:rPr>
              <w:t xml:space="preserve"> 01.03</w:t>
            </w:r>
            <w:r w:rsidR="003B457B" w:rsidRPr="00C15BC5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C15B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C15BC5" w:rsidRDefault="00C15BC5" w:rsidP="00AE39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20,95</w:t>
            </w:r>
          </w:p>
        </w:tc>
        <w:tc>
          <w:tcPr>
            <w:tcW w:w="1134" w:type="dxa"/>
          </w:tcPr>
          <w:p w:rsidR="003444BB" w:rsidRPr="00116EDF" w:rsidRDefault="00116EDF" w:rsidP="00AE39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6EDF">
              <w:rPr>
                <w:rFonts w:ascii="Times New Roman" w:hAnsi="Times New Roman"/>
                <w:sz w:val="24"/>
                <w:szCs w:val="24"/>
              </w:rPr>
              <w:t>13,95</w:t>
            </w:r>
          </w:p>
        </w:tc>
        <w:tc>
          <w:tcPr>
            <w:tcW w:w="1276" w:type="dxa"/>
          </w:tcPr>
          <w:p w:rsidR="003444BB" w:rsidRPr="00C15BC5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1293,8</w:t>
            </w:r>
          </w:p>
        </w:tc>
        <w:tc>
          <w:tcPr>
            <w:tcW w:w="1134" w:type="dxa"/>
          </w:tcPr>
          <w:p w:rsidR="003444BB" w:rsidRPr="00C15BC5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3444BB" w:rsidRPr="00C15BC5" w:rsidRDefault="00C15BC5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</w:tcPr>
          <w:p w:rsidR="003444BB" w:rsidRPr="00116EDF" w:rsidRDefault="00C15BC5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:rsidR="003444BB" w:rsidRPr="00116EDF" w:rsidRDefault="00C15BC5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-40,9</w:t>
            </w:r>
          </w:p>
        </w:tc>
        <w:tc>
          <w:tcPr>
            <w:tcW w:w="3479" w:type="dxa"/>
          </w:tcPr>
          <w:p w:rsidR="003444BB" w:rsidRPr="00C15BC5" w:rsidRDefault="00C15BC5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 4 пре</w:t>
            </w: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приятия получили прибыль, против 5 в </w:t>
            </w:r>
            <w:proofErr w:type="spellStart"/>
            <w:proofErr w:type="gramStart"/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соот-ветствующем</w:t>
            </w:r>
            <w:proofErr w:type="spellEnd"/>
            <w:proofErr w:type="gramEnd"/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периоде прошлого года. Удельный вес прибыльных предприятий в общем числе организаций составил 33,3 %. Сумма прибыли, полученной предприятиями равна 14,0 млн. рублей, или 182,4 % к 1 марта 2018 года. Увеличение приб</w:t>
            </w: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ли произошло в трех сельск</w:t>
            </w: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хозяйственных предприятиях за счет увеличения объемов реализации продукции.</w:t>
            </w:r>
          </w:p>
        </w:tc>
      </w:tr>
      <w:tr w:rsidR="003444BB" w:rsidTr="008D6E61">
        <w:tc>
          <w:tcPr>
            <w:tcW w:w="3085" w:type="dxa"/>
          </w:tcPr>
          <w:p w:rsidR="003444BB" w:rsidRPr="00C15BC5" w:rsidRDefault="003444BB" w:rsidP="00C15B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</w:t>
            </w:r>
            <w:r w:rsidR="003B457B" w:rsidRPr="00C15BC5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C15BC5" w:rsidRPr="00C15BC5">
              <w:rPr>
                <w:rFonts w:ascii="Times New Roman" w:hAnsi="Times New Roman"/>
                <w:sz w:val="24"/>
                <w:szCs w:val="24"/>
              </w:rPr>
              <w:t>3</w:t>
            </w:r>
            <w:r w:rsidR="003B457B" w:rsidRPr="00C15BC5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C15B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116EDF" w:rsidRDefault="00C15BC5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215,7</w:t>
            </w:r>
          </w:p>
        </w:tc>
        <w:tc>
          <w:tcPr>
            <w:tcW w:w="1134" w:type="dxa"/>
          </w:tcPr>
          <w:p w:rsidR="003444BB" w:rsidRPr="00116EDF" w:rsidRDefault="00C15BC5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243,9</w:t>
            </w:r>
          </w:p>
        </w:tc>
        <w:tc>
          <w:tcPr>
            <w:tcW w:w="1276" w:type="dxa"/>
          </w:tcPr>
          <w:p w:rsidR="003444BB" w:rsidRPr="00C15BC5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</w:tcPr>
          <w:p w:rsidR="003444BB" w:rsidRPr="00C15BC5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444BB" w:rsidRPr="00116EDF" w:rsidRDefault="00C15BC5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1134" w:type="dxa"/>
          </w:tcPr>
          <w:p w:rsidR="003444BB" w:rsidRPr="00116EDF" w:rsidRDefault="00C15BC5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276" w:type="dxa"/>
          </w:tcPr>
          <w:p w:rsidR="003444BB" w:rsidRPr="00116EDF" w:rsidRDefault="00C15BC5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5BC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3479" w:type="dxa"/>
          </w:tcPr>
          <w:p w:rsidR="003444BB" w:rsidRPr="00C15BC5" w:rsidRDefault="00AE39D2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В ремонтный период в ОАО "</w:t>
            </w:r>
            <w:proofErr w:type="spellStart"/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proofErr w:type="gramStart"/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"б</w:t>
            </w:r>
            <w:proofErr w:type="gramEnd"/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ольшая часть осно</w:t>
            </w: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ного производственного пе</w:t>
            </w: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C15BC5">
              <w:rPr>
                <w:rFonts w:ascii="Times New Roman" w:hAnsi="Times New Roman"/>
                <w:color w:val="000000"/>
                <w:sz w:val="24"/>
                <w:szCs w:val="24"/>
              </w:rPr>
              <w:t>сонала находится в отпуске без сохранения заработной платы.</w:t>
            </w:r>
          </w:p>
        </w:tc>
      </w:tr>
      <w:tr w:rsidR="003444BB" w:rsidTr="008D6E61">
        <w:tc>
          <w:tcPr>
            <w:tcW w:w="3085" w:type="dxa"/>
          </w:tcPr>
          <w:p w:rsidR="003444BB" w:rsidRPr="0078488D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8D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78488D">
              <w:rPr>
                <w:rFonts w:ascii="Times New Roman" w:hAnsi="Times New Roman"/>
                <w:sz w:val="24"/>
                <w:szCs w:val="24"/>
              </w:rPr>
              <w:t>а</w:t>
            </w:r>
            <w:r w:rsidRPr="0078488D">
              <w:rPr>
                <w:rFonts w:ascii="Times New Roman" w:hAnsi="Times New Roman"/>
                <w:sz w:val="24"/>
                <w:szCs w:val="24"/>
              </w:rPr>
              <w:lastRenderedPageBreak/>
              <w:t>ров собственного прои</w:t>
            </w:r>
            <w:r w:rsidRPr="0078488D">
              <w:rPr>
                <w:rFonts w:ascii="Times New Roman" w:hAnsi="Times New Roman"/>
                <w:sz w:val="24"/>
                <w:szCs w:val="24"/>
              </w:rPr>
              <w:t>з</w:t>
            </w:r>
            <w:r w:rsidRPr="0078488D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78488D">
              <w:rPr>
                <w:rFonts w:ascii="Times New Roman" w:hAnsi="Times New Roman"/>
                <w:sz w:val="24"/>
                <w:szCs w:val="24"/>
              </w:rPr>
              <w:t>т</w:t>
            </w:r>
            <w:r w:rsidRPr="0078488D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78488D">
              <w:rPr>
                <w:rFonts w:ascii="Times New Roman" w:hAnsi="Times New Roman"/>
                <w:sz w:val="24"/>
                <w:szCs w:val="24"/>
              </w:rPr>
              <w:t>к</w:t>
            </w:r>
            <w:r w:rsidRPr="0078488D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78488D">
              <w:rPr>
                <w:rFonts w:ascii="Times New Roman" w:hAnsi="Times New Roman"/>
                <w:sz w:val="24"/>
                <w:szCs w:val="24"/>
              </w:rPr>
              <w:t>д</w:t>
            </w:r>
            <w:r w:rsidRPr="0078488D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78488D" w:rsidRDefault="0078488D" w:rsidP="00784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D">
              <w:rPr>
                <w:rFonts w:ascii="Times New Roman" w:hAnsi="Times New Roman"/>
                <w:sz w:val="24"/>
                <w:szCs w:val="24"/>
              </w:rPr>
              <w:lastRenderedPageBreak/>
              <w:t>192,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444BB" w:rsidRPr="00116EDF" w:rsidRDefault="0078488D" w:rsidP="007C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488D">
              <w:rPr>
                <w:rFonts w:ascii="Times New Roman" w:hAnsi="Times New Roman"/>
                <w:sz w:val="24"/>
                <w:szCs w:val="24"/>
              </w:rPr>
              <w:t>284,1</w:t>
            </w:r>
          </w:p>
        </w:tc>
        <w:tc>
          <w:tcPr>
            <w:tcW w:w="1276" w:type="dxa"/>
          </w:tcPr>
          <w:p w:rsidR="003444BB" w:rsidRPr="0078488D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D">
              <w:rPr>
                <w:rFonts w:ascii="Times New Roman" w:hAnsi="Times New Roman"/>
                <w:sz w:val="24"/>
                <w:szCs w:val="24"/>
              </w:rPr>
              <w:t>3323,8</w:t>
            </w:r>
          </w:p>
        </w:tc>
        <w:tc>
          <w:tcPr>
            <w:tcW w:w="1134" w:type="dxa"/>
          </w:tcPr>
          <w:p w:rsidR="003444BB" w:rsidRPr="0078488D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D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</w:tcPr>
          <w:p w:rsidR="003444BB" w:rsidRPr="00116EDF" w:rsidRDefault="0078488D" w:rsidP="007C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488D">
              <w:rPr>
                <w:rFonts w:ascii="Times New Roman" w:hAnsi="Times New Roman"/>
                <w:sz w:val="24"/>
                <w:szCs w:val="24"/>
              </w:rPr>
              <w:t>147,4</w:t>
            </w:r>
          </w:p>
        </w:tc>
        <w:tc>
          <w:tcPr>
            <w:tcW w:w="1134" w:type="dxa"/>
          </w:tcPr>
          <w:p w:rsidR="003444BB" w:rsidRPr="0078488D" w:rsidRDefault="0078488D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</w:tcPr>
          <w:p w:rsidR="003444BB" w:rsidRPr="0078488D" w:rsidRDefault="0078488D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D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3479" w:type="dxa"/>
          </w:tcPr>
          <w:p w:rsidR="00273D68" w:rsidRPr="009A2155" w:rsidRDefault="00273D68" w:rsidP="00273D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155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(</w:t>
            </w:r>
            <w:r w:rsidR="009A2155" w:rsidRPr="009A2155">
              <w:rPr>
                <w:rFonts w:ascii="Times New Roman" w:hAnsi="Times New Roman"/>
                <w:color w:val="000000"/>
                <w:sz w:val="24"/>
                <w:szCs w:val="24"/>
              </w:rPr>
              <w:t>около 90,0</w:t>
            </w:r>
            <w:r w:rsidRPr="009A2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%) </w:t>
            </w:r>
            <w:r w:rsidRPr="009A21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приходится на ОАО "</w:t>
            </w:r>
            <w:proofErr w:type="spellStart"/>
            <w:r w:rsidRPr="009A2155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9A215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gramStart"/>
            <w:r w:rsidRPr="009A2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A2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Начало производства сахара планируется на сентябрь тек</w:t>
            </w:r>
            <w:r w:rsidRPr="009A215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A2155">
              <w:rPr>
                <w:rFonts w:ascii="Times New Roman" w:hAnsi="Times New Roman"/>
                <w:color w:val="000000"/>
                <w:sz w:val="24"/>
                <w:szCs w:val="24"/>
              </w:rPr>
              <w:t>щего года.</w:t>
            </w:r>
          </w:p>
          <w:p w:rsidR="003444BB" w:rsidRPr="009A2155" w:rsidRDefault="009D58AE" w:rsidP="009A21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2155">
              <w:rPr>
                <w:rFonts w:ascii="Times New Roman" w:hAnsi="Times New Roman"/>
                <w:sz w:val="24"/>
                <w:szCs w:val="24"/>
              </w:rPr>
              <w:t>Темп роста в отчетном периоде против соответствующего п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 xml:space="preserve">риода прошлого года составил </w:t>
            </w:r>
            <w:r w:rsidR="0078488D" w:rsidRPr="009A2155">
              <w:rPr>
                <w:rFonts w:ascii="Times New Roman" w:hAnsi="Times New Roman"/>
                <w:sz w:val="24"/>
                <w:szCs w:val="24"/>
              </w:rPr>
              <w:t>147,4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 xml:space="preserve"> %. Увеличение объясн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>я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>ется тем, что в отчетном п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 xml:space="preserve">риоде 2018 года отгружено  сахара песка </w:t>
            </w:r>
            <w:r w:rsidR="009A2155" w:rsidRPr="009A2155">
              <w:rPr>
                <w:rFonts w:ascii="Times New Roman" w:hAnsi="Times New Roman"/>
                <w:sz w:val="24"/>
                <w:szCs w:val="24"/>
              </w:rPr>
              <w:t>13,4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 xml:space="preserve"> тыс. тонн по цене 25,</w:t>
            </w:r>
            <w:r w:rsidR="009A2155" w:rsidRPr="009A2155">
              <w:rPr>
                <w:rFonts w:ascii="Times New Roman" w:hAnsi="Times New Roman"/>
                <w:sz w:val="24"/>
                <w:szCs w:val="24"/>
              </w:rPr>
              <w:t>5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 xml:space="preserve"> тыс. руб. за тонну,  а в аналогичном периоде 2017 года отгружено </w:t>
            </w:r>
            <w:r w:rsidR="009A2155" w:rsidRPr="009A2155">
              <w:rPr>
                <w:rFonts w:ascii="Times New Roman" w:hAnsi="Times New Roman"/>
                <w:sz w:val="24"/>
                <w:szCs w:val="24"/>
              </w:rPr>
              <w:t>5,0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 xml:space="preserve"> тыс. тонн, по цене </w:t>
            </w:r>
            <w:r w:rsidR="009A2155" w:rsidRPr="009A2155">
              <w:rPr>
                <w:rFonts w:ascii="Times New Roman" w:hAnsi="Times New Roman"/>
                <w:sz w:val="24"/>
                <w:szCs w:val="24"/>
              </w:rPr>
              <w:t>31,2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 xml:space="preserve"> тыс. руб. за тонну.</w:t>
            </w:r>
            <w:proofErr w:type="gramEnd"/>
            <w:r w:rsidRPr="009A2155">
              <w:rPr>
                <w:rFonts w:ascii="Times New Roman" w:hAnsi="Times New Roman"/>
                <w:sz w:val="24"/>
                <w:szCs w:val="24"/>
              </w:rPr>
              <w:t xml:space="preserve"> Индекс цен составил </w:t>
            </w:r>
            <w:r w:rsidR="009A2155" w:rsidRPr="009A2155">
              <w:rPr>
                <w:rFonts w:ascii="Times New Roman" w:hAnsi="Times New Roman"/>
                <w:sz w:val="24"/>
                <w:szCs w:val="24"/>
              </w:rPr>
              <w:t>81,7</w:t>
            </w:r>
            <w:r w:rsidRPr="009A2155">
              <w:rPr>
                <w:rFonts w:ascii="Times New Roman" w:hAnsi="Times New Roman"/>
                <w:sz w:val="24"/>
                <w:szCs w:val="24"/>
              </w:rPr>
              <w:t xml:space="preserve"> %. Остаток сахара на складе на начало 2018 года меньше, чем остаток на начало 2017 года на 16,8 %. </w:t>
            </w:r>
          </w:p>
        </w:tc>
      </w:tr>
      <w:tr w:rsidR="003444BB" w:rsidTr="008D6E61">
        <w:tc>
          <w:tcPr>
            <w:tcW w:w="3085" w:type="dxa"/>
          </w:tcPr>
          <w:p w:rsidR="003444BB" w:rsidRPr="00A3514A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4A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A3514A" w:rsidRDefault="00A3514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3514A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4" w:type="dxa"/>
          </w:tcPr>
          <w:p w:rsidR="003444BB" w:rsidRPr="00A3514A" w:rsidRDefault="00A3514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3514A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276" w:type="dxa"/>
          </w:tcPr>
          <w:p w:rsidR="003444BB" w:rsidRPr="00A3514A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3514A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1134" w:type="dxa"/>
          </w:tcPr>
          <w:p w:rsidR="003444BB" w:rsidRPr="00A3514A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3514A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3444BB" w:rsidRPr="00A3514A" w:rsidRDefault="00A3514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3514A">
              <w:rPr>
                <w:rFonts w:ascii="Times New Roman" w:hAnsi="Times New Roman"/>
                <w:sz w:val="24"/>
                <w:szCs w:val="24"/>
              </w:rPr>
              <w:t>124,9</w:t>
            </w:r>
          </w:p>
        </w:tc>
        <w:tc>
          <w:tcPr>
            <w:tcW w:w="1134" w:type="dxa"/>
          </w:tcPr>
          <w:p w:rsidR="003444BB" w:rsidRPr="00A3514A" w:rsidRDefault="00A3514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3514A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276" w:type="dxa"/>
          </w:tcPr>
          <w:p w:rsidR="003444BB" w:rsidRPr="00A3514A" w:rsidRDefault="00A3514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3514A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3479" w:type="dxa"/>
          </w:tcPr>
          <w:p w:rsidR="008B397D" w:rsidRPr="00A3514A" w:rsidRDefault="008B397D" w:rsidP="008B397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4A">
              <w:rPr>
                <w:rFonts w:ascii="Times New Roman" w:hAnsi="Times New Roman"/>
                <w:sz w:val="24"/>
                <w:szCs w:val="24"/>
              </w:rPr>
              <w:t>В объеме  вспомогательной транспортной деятельности доля  предприятия   ОАО «Н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о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вопокровское ДРСУ» составл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я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="001D2227" w:rsidRPr="00A3514A">
              <w:rPr>
                <w:rFonts w:ascii="Times New Roman" w:hAnsi="Times New Roman"/>
                <w:sz w:val="24"/>
                <w:szCs w:val="24"/>
              </w:rPr>
              <w:t>98</w:t>
            </w:r>
            <w:r w:rsidR="00A3514A" w:rsidRPr="00A3514A">
              <w:rPr>
                <w:rFonts w:ascii="Times New Roman" w:hAnsi="Times New Roman"/>
                <w:sz w:val="24"/>
                <w:szCs w:val="24"/>
              </w:rPr>
              <w:t>,3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 xml:space="preserve"> %. Деятельность пре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д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приятия направлена на эк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с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плуатацию автомобильных д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о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рог общего пользования, р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е</w:t>
            </w:r>
            <w:r w:rsidRPr="00A3514A">
              <w:rPr>
                <w:rFonts w:ascii="Times New Roman" w:hAnsi="Times New Roman"/>
                <w:sz w:val="24"/>
                <w:szCs w:val="24"/>
              </w:rPr>
              <w:lastRenderedPageBreak/>
              <w:t>монты которых финансирую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т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ся из бюджетов всех уровней и напрямую зависит от возмо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ж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ностей бюджета и выигравших торгов на оказание услуг. Об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ъ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 xml:space="preserve">ем производства работ и услуг по предприятию в отчетном периоде увеличился на </w:t>
            </w:r>
            <w:r w:rsidR="00A3514A" w:rsidRPr="00A3514A">
              <w:rPr>
                <w:rFonts w:ascii="Times New Roman" w:hAnsi="Times New Roman"/>
                <w:sz w:val="24"/>
                <w:szCs w:val="24"/>
              </w:rPr>
              <w:t>25,2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 xml:space="preserve"> % по сравнению с соответству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ю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щим периодом прошлого года в действующих ценах за счет увеличения объемов работ.</w:t>
            </w:r>
          </w:p>
          <w:p w:rsidR="003444BB" w:rsidRPr="00A3514A" w:rsidRDefault="008B397D" w:rsidP="00C52D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4A">
              <w:rPr>
                <w:rFonts w:ascii="Times New Roman" w:hAnsi="Times New Roman"/>
                <w:sz w:val="24"/>
                <w:szCs w:val="24"/>
              </w:rPr>
              <w:t>Основной объем выполненных работ приходится на 2 полуг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>о</w:t>
            </w:r>
            <w:r w:rsidRPr="00A3514A">
              <w:rPr>
                <w:rFonts w:ascii="Times New Roman" w:hAnsi="Times New Roman"/>
                <w:sz w:val="24"/>
                <w:szCs w:val="24"/>
              </w:rPr>
              <w:t xml:space="preserve">дие. </w:t>
            </w:r>
          </w:p>
        </w:tc>
      </w:tr>
      <w:tr w:rsidR="003444BB" w:rsidTr="008D6E61">
        <w:tc>
          <w:tcPr>
            <w:tcW w:w="3085" w:type="dxa"/>
          </w:tcPr>
          <w:p w:rsidR="003444BB" w:rsidRPr="0074758F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в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а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74758F" w:rsidRDefault="0074758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300,8</w:t>
            </w:r>
          </w:p>
        </w:tc>
        <w:tc>
          <w:tcPr>
            <w:tcW w:w="1134" w:type="dxa"/>
          </w:tcPr>
          <w:p w:rsidR="003444BB" w:rsidRPr="0074758F" w:rsidRDefault="0074758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323,8</w:t>
            </w:r>
          </w:p>
        </w:tc>
        <w:tc>
          <w:tcPr>
            <w:tcW w:w="1276" w:type="dxa"/>
          </w:tcPr>
          <w:p w:rsidR="003444BB" w:rsidRPr="0074758F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1546,8</w:t>
            </w:r>
          </w:p>
        </w:tc>
        <w:tc>
          <w:tcPr>
            <w:tcW w:w="1134" w:type="dxa"/>
          </w:tcPr>
          <w:p w:rsidR="003444BB" w:rsidRPr="0074758F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74758F" w:rsidRDefault="0074758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3444BB" w:rsidRPr="0074758F" w:rsidRDefault="0074758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276" w:type="dxa"/>
          </w:tcPr>
          <w:p w:rsidR="003444BB" w:rsidRPr="0074758F" w:rsidRDefault="0074758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479" w:type="dxa"/>
          </w:tcPr>
          <w:p w:rsidR="003444BB" w:rsidRPr="00116EDF" w:rsidRDefault="0074758F" w:rsidP="00CC09C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Объемы продаж выросли:  то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р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говля телекоммуникационным оборудованием, включая м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о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 xml:space="preserve">бильные телефоны </w:t>
            </w:r>
            <w:proofErr w:type="gramStart"/>
            <w:r w:rsidRPr="0074758F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74758F">
              <w:rPr>
                <w:rFonts w:ascii="Times New Roman" w:hAnsi="Times New Roman"/>
                <w:sz w:val="24"/>
                <w:szCs w:val="24"/>
              </w:rPr>
              <w:t xml:space="preserve">а 68,4%; рост оборота в </w:t>
            </w:r>
            <w:proofErr w:type="spellStart"/>
            <w:r w:rsidRPr="0074758F">
              <w:rPr>
                <w:rFonts w:ascii="Times New Roman" w:hAnsi="Times New Roman"/>
                <w:sz w:val="24"/>
                <w:szCs w:val="24"/>
              </w:rPr>
              <w:t>сетевыт</w:t>
            </w:r>
            <w:proofErr w:type="spellEnd"/>
            <w:r w:rsidRPr="0074758F">
              <w:rPr>
                <w:rFonts w:ascii="Times New Roman" w:hAnsi="Times New Roman"/>
                <w:sz w:val="24"/>
                <w:szCs w:val="24"/>
              </w:rPr>
              <w:t xml:space="preserve"> торг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о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вых объектах - 19,3%</w:t>
            </w:r>
          </w:p>
        </w:tc>
      </w:tr>
      <w:tr w:rsidR="003444BB" w:rsidTr="008D6E61">
        <w:tc>
          <w:tcPr>
            <w:tcW w:w="3085" w:type="dxa"/>
          </w:tcPr>
          <w:p w:rsidR="003444BB" w:rsidRPr="0074758F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и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с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74758F" w:rsidRDefault="0074758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</w:tcPr>
          <w:p w:rsidR="003444BB" w:rsidRPr="0074758F" w:rsidRDefault="0074758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3444BB" w:rsidRPr="0074758F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34" w:type="dxa"/>
          </w:tcPr>
          <w:p w:rsidR="003444BB" w:rsidRPr="0074758F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74758F" w:rsidRDefault="0074758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3444BB" w:rsidRPr="0074758F" w:rsidRDefault="0074758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3444BB" w:rsidRPr="0074758F" w:rsidRDefault="0074758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-95,9</w:t>
            </w:r>
          </w:p>
        </w:tc>
        <w:tc>
          <w:tcPr>
            <w:tcW w:w="3479" w:type="dxa"/>
          </w:tcPr>
          <w:p w:rsidR="003444BB" w:rsidRPr="00116EDF" w:rsidRDefault="0074758F" w:rsidP="002A3B4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758F">
              <w:rPr>
                <w:rFonts w:ascii="Times New Roman" w:hAnsi="Times New Roman"/>
                <w:sz w:val="24"/>
                <w:szCs w:val="24"/>
              </w:rPr>
              <w:t>с 1 января 2018 года услуги по организации питания в школах района  осуществляет ООО «Группа Компаний Формула», которое является малым пре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д</w:t>
            </w:r>
            <w:r w:rsidRPr="0074758F">
              <w:rPr>
                <w:rFonts w:ascii="Times New Roman" w:hAnsi="Times New Roman"/>
                <w:sz w:val="24"/>
                <w:szCs w:val="24"/>
              </w:rPr>
              <w:t>приятием.</w:t>
            </w:r>
          </w:p>
        </w:tc>
      </w:tr>
      <w:tr w:rsidR="00875AAF" w:rsidTr="008D6E61">
        <w:tc>
          <w:tcPr>
            <w:tcW w:w="3085" w:type="dxa"/>
          </w:tcPr>
          <w:p w:rsidR="00875AAF" w:rsidRPr="00B536D4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6D4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>и</w:t>
            </w:r>
            <w:r w:rsidRPr="00B536D4">
              <w:rPr>
                <w:rFonts w:ascii="Times New Roman" w:hAnsi="Times New Roman"/>
                <w:sz w:val="24"/>
                <w:szCs w:val="24"/>
              </w:rPr>
              <w:lastRenderedPageBreak/>
              <w:t>лых домов тыс. кв. метров общей площади</w:t>
            </w:r>
          </w:p>
        </w:tc>
        <w:tc>
          <w:tcPr>
            <w:tcW w:w="1134" w:type="dxa"/>
          </w:tcPr>
          <w:p w:rsidR="00875AAF" w:rsidRPr="00B536D4" w:rsidRDefault="00B536D4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D4">
              <w:rPr>
                <w:rFonts w:ascii="Times New Roman" w:hAnsi="Times New Roman"/>
                <w:sz w:val="24"/>
                <w:szCs w:val="24"/>
              </w:rPr>
              <w:lastRenderedPageBreak/>
              <w:t>2,343</w:t>
            </w:r>
          </w:p>
        </w:tc>
        <w:tc>
          <w:tcPr>
            <w:tcW w:w="1134" w:type="dxa"/>
          </w:tcPr>
          <w:p w:rsidR="00875AAF" w:rsidRPr="00116EDF" w:rsidRDefault="009E1FB5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FB5">
              <w:rPr>
                <w:rFonts w:ascii="Times New Roman" w:hAnsi="Times New Roman"/>
                <w:sz w:val="24"/>
                <w:szCs w:val="24"/>
              </w:rPr>
              <w:t>1,394</w:t>
            </w:r>
          </w:p>
        </w:tc>
        <w:tc>
          <w:tcPr>
            <w:tcW w:w="1276" w:type="dxa"/>
          </w:tcPr>
          <w:p w:rsidR="00875AAF" w:rsidRPr="009E1FB5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FB5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</w:tcPr>
          <w:p w:rsidR="00875AAF" w:rsidRPr="009E1FB5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FB5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116EDF" w:rsidRDefault="00B536D4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36D4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875AAF" w:rsidRPr="00116EDF" w:rsidRDefault="00B536D4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36D4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276" w:type="dxa"/>
          </w:tcPr>
          <w:p w:rsidR="00875AAF" w:rsidRPr="00116EDF" w:rsidRDefault="00B536D4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36D4">
              <w:rPr>
                <w:rFonts w:ascii="Times New Roman" w:hAnsi="Times New Roman"/>
                <w:sz w:val="24"/>
                <w:szCs w:val="24"/>
              </w:rPr>
              <w:t>-41,4</w:t>
            </w:r>
          </w:p>
        </w:tc>
        <w:tc>
          <w:tcPr>
            <w:tcW w:w="3479" w:type="dxa"/>
          </w:tcPr>
          <w:p w:rsidR="00875AAF" w:rsidRPr="00B536D4" w:rsidRDefault="0096160C" w:rsidP="00B53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6D4">
              <w:rPr>
                <w:rFonts w:ascii="Times New Roman" w:hAnsi="Times New Roman"/>
                <w:sz w:val="24"/>
                <w:szCs w:val="24"/>
              </w:rPr>
              <w:t xml:space="preserve">По состоянию на 1 </w:t>
            </w:r>
            <w:r w:rsidR="00FE119F" w:rsidRPr="00B536D4">
              <w:rPr>
                <w:rFonts w:ascii="Times New Roman" w:hAnsi="Times New Roman"/>
                <w:sz w:val="24"/>
                <w:szCs w:val="24"/>
              </w:rPr>
              <w:t xml:space="preserve">марта 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  <w:r w:rsidRPr="00B536D4">
              <w:rPr>
                <w:rFonts w:ascii="Times New Roman" w:hAnsi="Times New Roman"/>
                <w:sz w:val="24"/>
                <w:szCs w:val="24"/>
              </w:rPr>
              <w:lastRenderedPageBreak/>
              <w:t>года ввод жилья в районе ос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>у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>ществлялся только индивид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>у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>альными застройщиками. Об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>ъ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>ем вновь введенных жилых домов за январь</w:t>
            </w:r>
            <w:r w:rsidR="00FE119F" w:rsidRPr="00B536D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536D4" w:rsidRPr="00B53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536D4" w:rsidRPr="00B536D4">
              <w:rPr>
                <w:rFonts w:ascii="Times New Roman" w:hAnsi="Times New Roman"/>
                <w:sz w:val="24"/>
                <w:szCs w:val="24"/>
              </w:rPr>
              <w:t>марте</w:t>
            </w:r>
            <w:proofErr w:type="gramEnd"/>
            <w:r w:rsidRPr="00B536D4">
              <w:rPr>
                <w:rFonts w:ascii="Times New Roman" w:hAnsi="Times New Roman"/>
                <w:sz w:val="24"/>
                <w:szCs w:val="24"/>
              </w:rPr>
              <w:t xml:space="preserve"> 2018 года составил </w:t>
            </w:r>
            <w:r w:rsidR="00B536D4" w:rsidRPr="00B536D4">
              <w:rPr>
                <w:rFonts w:ascii="Times New Roman" w:hAnsi="Times New Roman"/>
                <w:sz w:val="24"/>
                <w:szCs w:val="24"/>
              </w:rPr>
              <w:t>1,394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 xml:space="preserve"> тыс. кв. м. или </w:t>
            </w:r>
            <w:r w:rsidR="00B536D4" w:rsidRPr="00B536D4">
              <w:rPr>
                <w:rFonts w:ascii="Times New Roman" w:hAnsi="Times New Roman"/>
                <w:sz w:val="24"/>
                <w:szCs w:val="24"/>
              </w:rPr>
              <w:t>59,5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>% к уровню аналоги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>ч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>ного периода 2017 года из-за продления сроков сдачи жилья в 2017 год</w:t>
            </w:r>
            <w:r w:rsidR="00FE119F" w:rsidRPr="00B536D4">
              <w:rPr>
                <w:rFonts w:ascii="Times New Roman" w:hAnsi="Times New Roman"/>
                <w:sz w:val="24"/>
                <w:szCs w:val="24"/>
              </w:rPr>
              <w:t>у</w:t>
            </w:r>
            <w:r w:rsidRPr="00B536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75AAF" w:rsidTr="008D6E61">
        <w:tc>
          <w:tcPr>
            <w:tcW w:w="3085" w:type="dxa"/>
          </w:tcPr>
          <w:p w:rsidR="00875AAF" w:rsidRPr="0055771E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</w:t>
            </w:r>
            <w:r w:rsidRPr="0055771E">
              <w:rPr>
                <w:rFonts w:ascii="Times New Roman" w:hAnsi="Times New Roman"/>
                <w:sz w:val="24"/>
                <w:szCs w:val="24"/>
              </w:rPr>
              <w:t>а</w:t>
            </w:r>
            <w:r w:rsidRPr="0055771E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875AAF" w:rsidRPr="0055771E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t>2228</w:t>
            </w:r>
          </w:p>
        </w:tc>
        <w:tc>
          <w:tcPr>
            <w:tcW w:w="1134" w:type="dxa"/>
          </w:tcPr>
          <w:p w:rsidR="00875AAF" w:rsidRPr="0055771E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t>2278</w:t>
            </w:r>
          </w:p>
        </w:tc>
        <w:tc>
          <w:tcPr>
            <w:tcW w:w="1276" w:type="dxa"/>
          </w:tcPr>
          <w:p w:rsidR="00875AAF" w:rsidRPr="000751A6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134" w:type="dxa"/>
          </w:tcPr>
          <w:p w:rsidR="00875AAF" w:rsidRPr="000751A6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875AAF" w:rsidRPr="0055771E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875AAF" w:rsidRPr="0055771E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276" w:type="dxa"/>
          </w:tcPr>
          <w:p w:rsidR="00875AAF" w:rsidRPr="0055771E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:rsidR="00875AAF" w:rsidRPr="0055771E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AF" w:rsidTr="008D6E61">
        <w:tc>
          <w:tcPr>
            <w:tcW w:w="3085" w:type="dxa"/>
          </w:tcPr>
          <w:p w:rsidR="00875AAF" w:rsidRPr="0055771E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55771E">
              <w:rPr>
                <w:rFonts w:ascii="Times New Roman" w:hAnsi="Times New Roman"/>
                <w:sz w:val="24"/>
                <w:szCs w:val="24"/>
              </w:rPr>
              <w:t>т</w:t>
            </w:r>
            <w:r w:rsidRPr="0055771E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875AAF" w:rsidRPr="0055771E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t>3247</w:t>
            </w:r>
          </w:p>
        </w:tc>
        <w:tc>
          <w:tcPr>
            <w:tcW w:w="1134" w:type="dxa"/>
          </w:tcPr>
          <w:p w:rsidR="00875AAF" w:rsidRPr="0055771E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t>3250</w:t>
            </w:r>
          </w:p>
        </w:tc>
        <w:tc>
          <w:tcPr>
            <w:tcW w:w="1276" w:type="dxa"/>
          </w:tcPr>
          <w:p w:rsidR="00875AAF" w:rsidRPr="000751A6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3252</w:t>
            </w:r>
          </w:p>
        </w:tc>
        <w:tc>
          <w:tcPr>
            <w:tcW w:w="1134" w:type="dxa"/>
          </w:tcPr>
          <w:p w:rsidR="00875AAF" w:rsidRPr="000751A6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875AAF" w:rsidRPr="0055771E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875AAF" w:rsidRPr="0055771E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76" w:type="dxa"/>
          </w:tcPr>
          <w:p w:rsidR="00875AAF" w:rsidRPr="0055771E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E">
              <w:rPr>
                <w:rFonts w:ascii="Times New Roman" w:hAnsi="Times New Roman"/>
                <w:sz w:val="24"/>
                <w:szCs w:val="24"/>
              </w:rPr>
              <w:t>- 0,1</w:t>
            </w:r>
          </w:p>
        </w:tc>
        <w:tc>
          <w:tcPr>
            <w:tcW w:w="3479" w:type="dxa"/>
          </w:tcPr>
          <w:p w:rsidR="00875AAF" w:rsidRPr="0055771E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AF" w:rsidTr="008D6E61">
        <w:tc>
          <w:tcPr>
            <w:tcW w:w="3085" w:type="dxa"/>
          </w:tcPr>
          <w:p w:rsidR="00875AAF" w:rsidRPr="000751A6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875AAF" w:rsidRPr="000751A6" w:rsidRDefault="000751A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134" w:type="dxa"/>
          </w:tcPr>
          <w:p w:rsidR="00875AAF" w:rsidRPr="000751A6" w:rsidRDefault="000751A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76" w:type="dxa"/>
          </w:tcPr>
          <w:p w:rsidR="00875AAF" w:rsidRPr="000751A6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75AAF" w:rsidRPr="000751A6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875AAF" w:rsidRPr="000751A6" w:rsidRDefault="000751A6" w:rsidP="0054422B">
            <w:pPr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1134" w:type="dxa"/>
          </w:tcPr>
          <w:p w:rsidR="00875AAF" w:rsidRPr="000751A6" w:rsidRDefault="000751A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276" w:type="dxa"/>
          </w:tcPr>
          <w:p w:rsidR="00875AAF" w:rsidRPr="000751A6" w:rsidRDefault="000751A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3479" w:type="dxa"/>
          </w:tcPr>
          <w:p w:rsidR="00875AAF" w:rsidRPr="000751A6" w:rsidRDefault="0011022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Причиной безработицы по-прежнему является отсутствие вакансий в районе.</w:t>
            </w:r>
          </w:p>
        </w:tc>
      </w:tr>
      <w:tr w:rsidR="00875AAF" w:rsidTr="008D6E61">
        <w:tc>
          <w:tcPr>
            <w:tcW w:w="3085" w:type="dxa"/>
          </w:tcPr>
          <w:p w:rsidR="00875AAF" w:rsidRPr="000751A6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0751A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875AAF" w:rsidRPr="000751A6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AAF" w:rsidRPr="000751A6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75AAF" w:rsidRPr="000751A6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875AAF" w:rsidRPr="000751A6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75AAF" w:rsidRPr="000751A6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1A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875AAF" w:rsidRPr="000751A6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1A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875AAF" w:rsidRPr="000751A6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1A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875AAF" w:rsidRPr="000751A6" w:rsidRDefault="00110223" w:rsidP="00110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1A6">
              <w:rPr>
                <w:rFonts w:ascii="Times New Roman" w:hAnsi="Times New Roman"/>
                <w:sz w:val="24"/>
                <w:szCs w:val="24"/>
              </w:rPr>
              <w:t>Процент безработицы в Нов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покровском районе остался на уровне прошлого года и сост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а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вил 1 %. Причиной безработ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и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цы по-прежнему является о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т</w:t>
            </w:r>
            <w:r w:rsidRPr="000751A6">
              <w:rPr>
                <w:rFonts w:ascii="Times New Roman" w:hAnsi="Times New Roman"/>
                <w:sz w:val="24"/>
                <w:szCs w:val="24"/>
              </w:rPr>
              <w:t>сутствие вакансий в районе.</w:t>
            </w:r>
          </w:p>
        </w:tc>
      </w:tr>
      <w:tr w:rsidR="00875AAF" w:rsidTr="008D6E61">
        <w:tc>
          <w:tcPr>
            <w:tcW w:w="3085" w:type="dxa"/>
          </w:tcPr>
          <w:p w:rsidR="00875AAF" w:rsidRPr="00774B80" w:rsidRDefault="00875AAF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4B80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хозяйственных товаропр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875AAF" w:rsidRPr="00774B80" w:rsidRDefault="00774B80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lastRenderedPageBreak/>
              <w:t>143,1</w:t>
            </w:r>
          </w:p>
        </w:tc>
        <w:tc>
          <w:tcPr>
            <w:tcW w:w="1134" w:type="dxa"/>
          </w:tcPr>
          <w:p w:rsidR="00875AAF" w:rsidRPr="00774B80" w:rsidRDefault="00774B80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156,042</w:t>
            </w:r>
          </w:p>
        </w:tc>
        <w:tc>
          <w:tcPr>
            <w:tcW w:w="1276" w:type="dxa"/>
          </w:tcPr>
          <w:p w:rsidR="00875AAF" w:rsidRPr="00774B80" w:rsidRDefault="00875AA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15596,6</w:t>
            </w:r>
          </w:p>
        </w:tc>
        <w:tc>
          <w:tcPr>
            <w:tcW w:w="1134" w:type="dxa"/>
          </w:tcPr>
          <w:p w:rsidR="00875AAF" w:rsidRPr="00774B80" w:rsidRDefault="00875AA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875AAF" w:rsidRPr="00774B80" w:rsidRDefault="00774B80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:rsidR="00875AAF" w:rsidRPr="00774B80" w:rsidRDefault="00774B80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75AAF" w:rsidRPr="00774B80" w:rsidRDefault="00774B80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3479" w:type="dxa"/>
          </w:tcPr>
          <w:p w:rsidR="00875AAF" w:rsidRPr="00116EDF" w:rsidRDefault="00774B80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  сопоставимых ц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4B80">
              <w:rPr>
                <w:rFonts w:ascii="Times New Roman" w:hAnsi="Times New Roman"/>
                <w:sz w:val="24"/>
                <w:szCs w:val="24"/>
              </w:rPr>
              <w:lastRenderedPageBreak/>
              <w:t>нах за январь-март  2018 г  в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ы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рос на 9 % к  уровню  2017 г, в результате увеличения прои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з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водство овощей на 66,7 %,  м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я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са  во всех категориях хозяйств выросло на 5,7 %, а также  производства молока во всех категориях хозяйств на 9,8 %.</w:t>
            </w:r>
          </w:p>
        </w:tc>
      </w:tr>
      <w:tr w:rsidR="00875AAF" w:rsidTr="008D6E61">
        <w:tc>
          <w:tcPr>
            <w:tcW w:w="3085" w:type="dxa"/>
          </w:tcPr>
          <w:p w:rsidR="00875AAF" w:rsidRPr="00774B80" w:rsidRDefault="00875AAF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774B8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774B80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:rsidR="00875AAF" w:rsidRPr="00774B80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774B80" w:rsidRDefault="00FC1990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774B80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774B8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774B80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774B80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</w:tcPr>
          <w:p w:rsidR="00875AAF" w:rsidRPr="00774B80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774B80" w:rsidRDefault="00FC1990" w:rsidP="007F7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774B80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ч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т</w:t>
            </w:r>
            <w:r w:rsidRPr="00774B80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774B80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875AAF" w:rsidRPr="00774B80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774B80" w:rsidRDefault="00FC199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774B80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774B8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774B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774B80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774B80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774B80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75AAF" w:rsidRPr="00774B80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774B80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774B80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774B80" w:rsidRDefault="00FC199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B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2B0BD3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B0BD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B0B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0,035</w:t>
            </w:r>
          </w:p>
        </w:tc>
        <w:tc>
          <w:tcPr>
            <w:tcW w:w="1276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875AAF" w:rsidRPr="002B0BD3" w:rsidRDefault="00875AAF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3479" w:type="dxa"/>
          </w:tcPr>
          <w:p w:rsidR="00875AAF" w:rsidRPr="00116EDF" w:rsidRDefault="002B0BD3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Производство овощей во всех категориях увеличилось на 66,7 %, это объясняется тем что в ЛПХ увеличились площади з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а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крытого грунт</w:t>
            </w:r>
            <w:proofErr w:type="gramStart"/>
            <w:r w:rsidRPr="002B0BD3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2B0BD3">
              <w:rPr>
                <w:rFonts w:ascii="Times New Roman" w:hAnsi="Times New Roman"/>
                <w:sz w:val="24"/>
                <w:szCs w:val="24"/>
              </w:rPr>
              <w:t>теплиц).</w:t>
            </w:r>
          </w:p>
        </w:tc>
      </w:tr>
      <w:tr w:rsidR="00875AAF" w:rsidTr="008D6E61">
        <w:tc>
          <w:tcPr>
            <w:tcW w:w="3085" w:type="dxa"/>
          </w:tcPr>
          <w:p w:rsidR="00875AAF" w:rsidRPr="002B0BD3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й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2B0BD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0,035</w:t>
            </w:r>
          </w:p>
        </w:tc>
        <w:tc>
          <w:tcPr>
            <w:tcW w:w="1276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3479" w:type="dxa"/>
          </w:tcPr>
          <w:p w:rsidR="00875AAF" w:rsidRPr="00116EDF" w:rsidRDefault="002B0BD3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увеличилось на 66,7 %, это объясняется </w:t>
            </w:r>
            <w:proofErr w:type="gramStart"/>
            <w:r w:rsidRPr="002B0BD3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2B0BD3">
              <w:rPr>
                <w:rFonts w:ascii="Times New Roman" w:hAnsi="Times New Roman"/>
                <w:sz w:val="24"/>
                <w:szCs w:val="24"/>
              </w:rPr>
              <w:t xml:space="preserve"> что в ЛПХ увеличились площади з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а</w:t>
            </w:r>
            <w:r w:rsidRPr="002B0BD3">
              <w:rPr>
                <w:rFonts w:ascii="Times New Roman" w:hAnsi="Times New Roman"/>
                <w:sz w:val="24"/>
                <w:szCs w:val="24"/>
              </w:rPr>
              <w:lastRenderedPageBreak/>
              <w:t>крытого грунта.</w:t>
            </w:r>
          </w:p>
        </w:tc>
      </w:tr>
      <w:tr w:rsidR="00875AAF" w:rsidTr="008D6E61">
        <w:tc>
          <w:tcPr>
            <w:tcW w:w="3085" w:type="dxa"/>
          </w:tcPr>
          <w:p w:rsidR="00875AAF" w:rsidRPr="002B0BD3" w:rsidRDefault="00875AAF" w:rsidP="00E802AE">
            <w:pPr>
              <w:jc w:val="both"/>
              <w:rPr>
                <w:rFonts w:ascii="Times New Roman" w:hAnsi="Times New Roman"/>
              </w:rPr>
            </w:pPr>
            <w:r w:rsidRPr="002B0BD3">
              <w:rPr>
                <w:rFonts w:ascii="Times New Roman" w:hAnsi="Times New Roman"/>
              </w:rPr>
              <w:lastRenderedPageBreak/>
              <w:t>Производство овощей в кр</w:t>
            </w:r>
            <w:r w:rsidRPr="002B0BD3">
              <w:rPr>
                <w:rFonts w:ascii="Times New Roman" w:hAnsi="Times New Roman"/>
              </w:rPr>
              <w:t>е</w:t>
            </w:r>
            <w:r w:rsidRPr="002B0BD3">
              <w:rPr>
                <w:rFonts w:ascii="Times New Roman" w:hAnsi="Times New Roman"/>
              </w:rPr>
              <w:t>стьянских (фермерских) х</w:t>
            </w:r>
            <w:r w:rsidRPr="002B0BD3">
              <w:rPr>
                <w:rFonts w:ascii="Times New Roman" w:hAnsi="Times New Roman"/>
              </w:rPr>
              <w:t>о</w:t>
            </w:r>
            <w:r w:rsidRPr="002B0BD3">
              <w:rPr>
                <w:rFonts w:ascii="Times New Roman" w:hAnsi="Times New Roman"/>
              </w:rPr>
              <w:t>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2B0BD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2B0BD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</w:rPr>
            </w:pPr>
            <w:r w:rsidRPr="002B0BD3">
              <w:rPr>
                <w:rFonts w:ascii="Times New Roman" w:hAnsi="Times New Roman"/>
              </w:rPr>
              <w:t>1,24</w:t>
            </w:r>
          </w:p>
        </w:tc>
        <w:tc>
          <w:tcPr>
            <w:tcW w:w="1134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</w:rPr>
            </w:pPr>
            <w:r w:rsidRPr="002B0BD3">
              <w:rPr>
                <w:rFonts w:ascii="Times New Roman" w:hAnsi="Times New Roman"/>
              </w:rPr>
              <w:t>100,8</w:t>
            </w:r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2B0BD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2B0BD3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2B0BD3">
              <w:rPr>
                <w:rFonts w:ascii="Times New Roman" w:hAnsi="Times New Roman"/>
              </w:rPr>
              <w:t>-</w:t>
            </w:r>
          </w:p>
        </w:tc>
        <w:tc>
          <w:tcPr>
            <w:tcW w:w="3479" w:type="dxa"/>
          </w:tcPr>
          <w:p w:rsidR="00875AAF" w:rsidRPr="002B0BD3" w:rsidRDefault="00FC199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2B0BD3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2B0BD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2B0BD3" w:rsidRDefault="00FC199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2B0BD3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B0BD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2B0BD3" w:rsidRDefault="00875AAF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2B0BD3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2B0BD3" w:rsidRDefault="00FC199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2B0BD3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и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и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0,297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0,314</w:t>
            </w:r>
          </w:p>
        </w:tc>
        <w:tc>
          <w:tcPr>
            <w:tcW w:w="1276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479" w:type="dxa"/>
          </w:tcPr>
          <w:p w:rsidR="00875AAF" w:rsidRPr="00116EDF" w:rsidRDefault="002B0BD3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Производство мяса  за январь-март  2018 г увеличилось  на 5,7 % . Рост производства пр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изошел в  ЛПХ на 5 %, КФХ  на 53,8 %, сельхозпредприят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и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ях на 7,8 %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2B0BD3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ч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0,141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0,148</w:t>
            </w:r>
          </w:p>
        </w:tc>
        <w:tc>
          <w:tcPr>
            <w:tcW w:w="1276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3,885</w:t>
            </w:r>
          </w:p>
        </w:tc>
        <w:tc>
          <w:tcPr>
            <w:tcW w:w="1134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479" w:type="dxa"/>
          </w:tcPr>
          <w:p w:rsidR="00875AAF" w:rsidRPr="002B0BD3" w:rsidRDefault="002B0BD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 xml:space="preserve">Производство мяса  за январь-март 2018 года </w:t>
            </w:r>
            <w:proofErr w:type="spellStart"/>
            <w:r w:rsidRPr="002B0BD3">
              <w:rPr>
                <w:rFonts w:ascii="Times New Roman" w:hAnsi="Times New Roman"/>
                <w:sz w:val="24"/>
                <w:szCs w:val="24"/>
              </w:rPr>
              <w:t>увеличелось</w:t>
            </w:r>
            <w:proofErr w:type="spellEnd"/>
            <w:r w:rsidRPr="002B0BD3">
              <w:rPr>
                <w:rFonts w:ascii="Times New Roman" w:hAnsi="Times New Roman"/>
                <w:sz w:val="24"/>
                <w:szCs w:val="24"/>
              </w:rPr>
              <w:t xml:space="preserve"> на 5 %, в результате  реализации  поголовья   КРС на 7,7 %, овец и коз на 15,2%  к уровню пр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2B0BD3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е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у</w:t>
            </w:r>
            <w:r w:rsidRPr="002B0BD3">
              <w:rPr>
                <w:rFonts w:ascii="Times New Roman" w:hAnsi="Times New Roman"/>
                <w:sz w:val="24"/>
                <w:szCs w:val="24"/>
              </w:rPr>
              <w:lastRenderedPageBreak/>
              <w:t>альных предпринимателей тыс. тонн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lastRenderedPageBreak/>
              <w:t>0,026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0,040</w:t>
            </w:r>
          </w:p>
        </w:tc>
        <w:tc>
          <w:tcPr>
            <w:tcW w:w="1276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153,8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76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3479" w:type="dxa"/>
          </w:tcPr>
          <w:p w:rsidR="00875AAF" w:rsidRPr="00116EDF" w:rsidRDefault="002B0BD3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Производство мяса  за  январь-март  2018 г увеличилось  в  результате  реализации конд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и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 xml:space="preserve">ционного поголовья свиней в </w:t>
            </w:r>
            <w:r w:rsidRPr="002B0BD3">
              <w:rPr>
                <w:rFonts w:ascii="Times New Roman" w:hAnsi="Times New Roman"/>
                <w:sz w:val="24"/>
                <w:szCs w:val="24"/>
              </w:rPr>
              <w:lastRenderedPageBreak/>
              <w:t>ИП Генералов В.П.</w:t>
            </w:r>
          </w:p>
        </w:tc>
      </w:tr>
      <w:tr w:rsidR="00875AAF" w:rsidTr="008D6E61">
        <w:tc>
          <w:tcPr>
            <w:tcW w:w="3085" w:type="dxa"/>
          </w:tcPr>
          <w:p w:rsidR="00875AAF" w:rsidRPr="002B0BD3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2,948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3,236</w:t>
            </w:r>
          </w:p>
        </w:tc>
        <w:tc>
          <w:tcPr>
            <w:tcW w:w="1276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276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3479" w:type="dxa"/>
          </w:tcPr>
          <w:p w:rsidR="00875AAF" w:rsidRPr="00116EDF" w:rsidRDefault="002B0BD3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н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варь-март 2018 г  увеличилось   на 9,8 %  за счет роста  погол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вья коров в КФХ на 17,7% , в сельхозпредприятиях на 0,7 % 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2B0BD3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й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875AAF" w:rsidRPr="002B0BD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875AAF" w:rsidRPr="002B0BD3" w:rsidRDefault="002B0BD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479" w:type="dxa"/>
          </w:tcPr>
          <w:p w:rsidR="00875AAF" w:rsidRPr="00116EDF" w:rsidRDefault="002B0BD3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0BD3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н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варь-март 2018 г  выросло   на 5 %  за счет увеличения  пр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о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дуктивности на 15,5 %  к уро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в</w:t>
            </w:r>
            <w:r w:rsidRPr="002B0BD3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663037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037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663037">
              <w:rPr>
                <w:rFonts w:ascii="Times New Roman" w:hAnsi="Times New Roman"/>
                <w:sz w:val="24"/>
                <w:szCs w:val="24"/>
              </w:rPr>
              <w:t>ь</w:t>
            </w:r>
            <w:r w:rsidRPr="00663037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</w:tcPr>
          <w:p w:rsidR="00875AAF" w:rsidRPr="00663037" w:rsidRDefault="0066303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37">
              <w:rPr>
                <w:rFonts w:ascii="Times New Roman" w:hAnsi="Times New Roman"/>
                <w:sz w:val="24"/>
                <w:szCs w:val="24"/>
              </w:rPr>
              <w:t>0,245</w:t>
            </w:r>
          </w:p>
        </w:tc>
        <w:tc>
          <w:tcPr>
            <w:tcW w:w="1134" w:type="dxa"/>
          </w:tcPr>
          <w:p w:rsidR="00875AAF" w:rsidRPr="00663037" w:rsidRDefault="0066303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37">
              <w:rPr>
                <w:rFonts w:ascii="Times New Roman" w:hAnsi="Times New Roman"/>
                <w:sz w:val="24"/>
                <w:szCs w:val="24"/>
              </w:rPr>
              <w:t>0,282</w:t>
            </w:r>
          </w:p>
        </w:tc>
        <w:tc>
          <w:tcPr>
            <w:tcW w:w="1276" w:type="dxa"/>
          </w:tcPr>
          <w:p w:rsidR="00875AAF" w:rsidRPr="00663037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37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1134" w:type="dxa"/>
          </w:tcPr>
          <w:p w:rsidR="00875AAF" w:rsidRPr="00663037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37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875AAF" w:rsidRPr="00663037" w:rsidRDefault="00663037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37">
              <w:rPr>
                <w:rFonts w:ascii="Times New Roman" w:hAnsi="Times New Roman"/>
                <w:sz w:val="24"/>
                <w:szCs w:val="24"/>
              </w:rPr>
              <w:t>115,1</w:t>
            </w:r>
          </w:p>
        </w:tc>
        <w:tc>
          <w:tcPr>
            <w:tcW w:w="1134" w:type="dxa"/>
          </w:tcPr>
          <w:p w:rsidR="00875AAF" w:rsidRPr="00663037" w:rsidRDefault="0066303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37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6" w:type="dxa"/>
          </w:tcPr>
          <w:p w:rsidR="00875AAF" w:rsidRPr="00663037" w:rsidRDefault="0066303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37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3479" w:type="dxa"/>
          </w:tcPr>
          <w:p w:rsidR="00875AAF" w:rsidRPr="00116EDF" w:rsidRDefault="00663037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3037">
              <w:rPr>
                <w:rFonts w:ascii="Times New Roman" w:hAnsi="Times New Roman"/>
                <w:sz w:val="24"/>
                <w:szCs w:val="24"/>
              </w:rPr>
              <w:t>Производство молока  выросло на 15,1 % за счет роста погол</w:t>
            </w:r>
            <w:r w:rsidRPr="00663037">
              <w:rPr>
                <w:rFonts w:ascii="Times New Roman" w:hAnsi="Times New Roman"/>
                <w:sz w:val="24"/>
                <w:szCs w:val="24"/>
              </w:rPr>
              <w:t>о</w:t>
            </w:r>
            <w:r w:rsidRPr="00663037">
              <w:rPr>
                <w:rFonts w:ascii="Times New Roman" w:hAnsi="Times New Roman"/>
                <w:sz w:val="24"/>
                <w:szCs w:val="24"/>
              </w:rPr>
              <w:t>вья коров на 17,7% к соотве</w:t>
            </w:r>
            <w:r w:rsidRPr="00663037">
              <w:rPr>
                <w:rFonts w:ascii="Times New Roman" w:hAnsi="Times New Roman"/>
                <w:sz w:val="24"/>
                <w:szCs w:val="24"/>
              </w:rPr>
              <w:t>т</w:t>
            </w:r>
            <w:r w:rsidRPr="00663037">
              <w:rPr>
                <w:rFonts w:ascii="Times New Roman" w:hAnsi="Times New Roman"/>
                <w:sz w:val="24"/>
                <w:szCs w:val="24"/>
              </w:rPr>
              <w:t>ствующему периоду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901E91" w:rsidRDefault="00875AA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875AAF" w:rsidRPr="00901E91" w:rsidRDefault="00901E91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875AAF" w:rsidRPr="00901E91" w:rsidRDefault="00901E91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7,47</w:t>
            </w:r>
          </w:p>
        </w:tc>
        <w:tc>
          <w:tcPr>
            <w:tcW w:w="1276" w:type="dxa"/>
          </w:tcPr>
          <w:p w:rsidR="00875AAF" w:rsidRPr="00901E91" w:rsidRDefault="00875AA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875AAF" w:rsidRPr="00901E91" w:rsidRDefault="00875AA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875AAF" w:rsidRPr="00901E91" w:rsidRDefault="00901E91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</w:tcPr>
          <w:p w:rsidR="00875AAF" w:rsidRPr="00901E91" w:rsidRDefault="00901E91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:rsidR="00875AAF" w:rsidRPr="00901E91" w:rsidRDefault="00901E91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-1,6</w:t>
            </w:r>
          </w:p>
        </w:tc>
        <w:tc>
          <w:tcPr>
            <w:tcW w:w="3479" w:type="dxa"/>
          </w:tcPr>
          <w:p w:rsidR="00875AAF" w:rsidRPr="00116EDF" w:rsidRDefault="00901E91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Производство яиц за январь-март 2018 года  сократилось на 0,4% сокращение производства яиц произошёл в  ЛПХ на 1,5%  идёт замена поголовь</w:t>
            </w:r>
            <w:proofErr w:type="gramStart"/>
            <w:r w:rsidRPr="00901E91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901E91">
              <w:rPr>
                <w:rFonts w:ascii="Times New Roman" w:hAnsi="Times New Roman"/>
                <w:sz w:val="24"/>
                <w:szCs w:val="24"/>
              </w:rPr>
              <w:t>куры-несушки).</w:t>
            </w:r>
          </w:p>
        </w:tc>
      </w:tr>
      <w:tr w:rsidR="00875AAF" w:rsidTr="00620A7D">
        <w:trPr>
          <w:trHeight w:val="548"/>
        </w:trPr>
        <w:tc>
          <w:tcPr>
            <w:tcW w:w="3085" w:type="dxa"/>
          </w:tcPr>
          <w:p w:rsidR="00875AAF" w:rsidRPr="00901E91" w:rsidRDefault="00875AA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птиц на конец года во всех категориях хозяйств тыс. </w:t>
            </w:r>
            <w:r w:rsidRPr="00901E91">
              <w:rPr>
                <w:rFonts w:ascii="Times New Roman" w:hAnsi="Times New Roman"/>
                <w:sz w:val="24"/>
                <w:szCs w:val="24"/>
              </w:rPr>
              <w:lastRenderedPageBreak/>
              <w:t>голов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lastRenderedPageBreak/>
              <w:t>304,1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276" w:type="dxa"/>
          </w:tcPr>
          <w:p w:rsidR="00875AAF" w:rsidRPr="00901E91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</w:tcPr>
          <w:p w:rsidR="00875AAF" w:rsidRPr="00901E91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276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  <w:tc>
          <w:tcPr>
            <w:tcW w:w="3479" w:type="dxa"/>
          </w:tcPr>
          <w:p w:rsidR="00875AAF" w:rsidRPr="00116EDF" w:rsidRDefault="00901E91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Численность поголовья птицы  сокращено на 0,7 %  идёт зам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е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 xml:space="preserve">на поголовья. К концу года </w:t>
            </w:r>
            <w:r w:rsidRPr="00901E91">
              <w:rPr>
                <w:rFonts w:ascii="Times New Roman" w:hAnsi="Times New Roman"/>
                <w:sz w:val="24"/>
                <w:szCs w:val="24"/>
              </w:rPr>
              <w:lastRenderedPageBreak/>
              <w:t>план по численности  погол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вья птицы будет выполнен.</w:t>
            </w:r>
          </w:p>
        </w:tc>
      </w:tr>
      <w:tr w:rsidR="00875AAF" w:rsidTr="008D6E61">
        <w:tc>
          <w:tcPr>
            <w:tcW w:w="3085" w:type="dxa"/>
          </w:tcPr>
          <w:p w:rsidR="00875AAF" w:rsidRPr="00901E91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Улов рыбы  тыс. </w:t>
            </w:r>
            <w:proofErr w:type="spellStart"/>
            <w:r w:rsidRPr="00901E91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901E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413,2</w:t>
            </w:r>
          </w:p>
        </w:tc>
        <w:tc>
          <w:tcPr>
            <w:tcW w:w="1276" w:type="dxa"/>
          </w:tcPr>
          <w:p w:rsidR="00875AAF" w:rsidRPr="00901E91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134" w:type="dxa"/>
          </w:tcPr>
          <w:p w:rsidR="00875AAF" w:rsidRPr="00901E91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76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3479" w:type="dxa"/>
          </w:tcPr>
          <w:p w:rsidR="00875AAF" w:rsidRPr="00116EDF" w:rsidRDefault="00901E91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Улов рыбы за январь-март  2018 г  выполнен на 100 % , в результате  расширение рыб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 xml:space="preserve">водных участков ИП глава КФХ Зыков </w:t>
            </w:r>
            <w:proofErr w:type="spellStart"/>
            <w:r w:rsidRPr="00901E91">
              <w:rPr>
                <w:rFonts w:ascii="Times New Roman" w:hAnsi="Times New Roman"/>
                <w:sz w:val="24"/>
                <w:szCs w:val="24"/>
              </w:rPr>
              <w:t>М.М.-на</w:t>
            </w:r>
            <w:proofErr w:type="spellEnd"/>
            <w:r w:rsidRPr="00901E91">
              <w:rPr>
                <w:rFonts w:ascii="Times New Roman" w:hAnsi="Times New Roman"/>
                <w:sz w:val="24"/>
                <w:szCs w:val="24"/>
              </w:rPr>
              <w:t xml:space="preserve"> 5,3 га и ИП глава КФХ Крамаренко А.Н. на 33,2 га.</w:t>
            </w:r>
          </w:p>
        </w:tc>
      </w:tr>
      <w:tr w:rsidR="00875AAF" w:rsidTr="008D6E61">
        <w:tc>
          <w:tcPr>
            <w:tcW w:w="3085" w:type="dxa"/>
          </w:tcPr>
          <w:p w:rsidR="00875AAF" w:rsidRPr="00901E91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4504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4549</w:t>
            </w:r>
          </w:p>
        </w:tc>
        <w:tc>
          <w:tcPr>
            <w:tcW w:w="1276" w:type="dxa"/>
          </w:tcPr>
          <w:p w:rsidR="00875AAF" w:rsidRPr="00901E91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4430</w:t>
            </w:r>
          </w:p>
        </w:tc>
        <w:tc>
          <w:tcPr>
            <w:tcW w:w="1134" w:type="dxa"/>
          </w:tcPr>
          <w:p w:rsidR="00875AAF" w:rsidRPr="00901E91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276" w:type="dxa"/>
          </w:tcPr>
          <w:p w:rsidR="00875AAF" w:rsidRPr="00901E91" w:rsidRDefault="00901E9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3479" w:type="dxa"/>
          </w:tcPr>
          <w:p w:rsidR="00875AAF" w:rsidRPr="00901E91" w:rsidRDefault="00901E9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Поголовье КРС выросло  на 1 % за счет увеличения погол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вья в  КФХ на 4,9 %, в сел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ь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хозпредприятиях на 14,3 % 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901E91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1711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1671</w:t>
            </w:r>
          </w:p>
        </w:tc>
        <w:tc>
          <w:tcPr>
            <w:tcW w:w="1276" w:type="dxa"/>
          </w:tcPr>
          <w:p w:rsidR="00875AAF" w:rsidRPr="00901E91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875AAF" w:rsidRPr="00901E91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276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-2,8</w:t>
            </w:r>
          </w:p>
        </w:tc>
        <w:tc>
          <w:tcPr>
            <w:tcW w:w="3479" w:type="dxa"/>
          </w:tcPr>
          <w:p w:rsidR="00875AAF" w:rsidRPr="00901E91" w:rsidRDefault="00901E9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Поголовье  коров сокращено на 2,3 %,   сокращение произошло в  ЛПХ на 8,6 %,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901E91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5335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5151</w:t>
            </w:r>
          </w:p>
        </w:tc>
        <w:tc>
          <w:tcPr>
            <w:tcW w:w="1276" w:type="dxa"/>
          </w:tcPr>
          <w:p w:rsidR="00875AAF" w:rsidRPr="00901E91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1134" w:type="dxa"/>
          </w:tcPr>
          <w:p w:rsidR="00875AAF" w:rsidRPr="00901E91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276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-5,3</w:t>
            </w:r>
          </w:p>
        </w:tc>
        <w:tc>
          <w:tcPr>
            <w:tcW w:w="3479" w:type="dxa"/>
          </w:tcPr>
          <w:p w:rsidR="00875AAF" w:rsidRPr="00901E91" w:rsidRDefault="00901E91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Поголовье свиней   сокращено на 3,4 % в результате реализ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а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 xml:space="preserve">ции кондиционного поголовья, а также  ОАО "Россия" </w:t>
            </w:r>
            <w:proofErr w:type="gramStart"/>
            <w:r w:rsidRPr="00901E91">
              <w:rPr>
                <w:rFonts w:ascii="Times New Roman" w:hAnsi="Times New Roman"/>
                <w:sz w:val="24"/>
                <w:szCs w:val="24"/>
              </w:rPr>
              <w:t>вр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е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менна</w:t>
            </w:r>
            <w:proofErr w:type="gramEnd"/>
            <w:r w:rsidRPr="00901E91">
              <w:rPr>
                <w:rFonts w:ascii="Times New Roman" w:hAnsi="Times New Roman"/>
                <w:sz w:val="24"/>
                <w:szCs w:val="24"/>
              </w:rPr>
              <w:t xml:space="preserve"> приостановила воспр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изводства ввиду ограничения мощностей СТФ № 1. Мера носит временный характер.</w:t>
            </w:r>
          </w:p>
        </w:tc>
      </w:tr>
      <w:tr w:rsidR="00875AAF" w:rsidTr="008D6E61">
        <w:tc>
          <w:tcPr>
            <w:tcW w:w="3085" w:type="dxa"/>
          </w:tcPr>
          <w:p w:rsidR="00875AAF" w:rsidRPr="00901E91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</w:t>
            </w:r>
            <w:r w:rsidRPr="00901E91">
              <w:rPr>
                <w:rFonts w:ascii="Times New Roman" w:hAnsi="Times New Roman"/>
                <w:sz w:val="24"/>
                <w:szCs w:val="24"/>
              </w:rPr>
              <w:lastRenderedPageBreak/>
              <w:t>овец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lastRenderedPageBreak/>
              <w:t>7011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7030</w:t>
            </w:r>
          </w:p>
        </w:tc>
        <w:tc>
          <w:tcPr>
            <w:tcW w:w="1276" w:type="dxa"/>
          </w:tcPr>
          <w:p w:rsidR="00875AAF" w:rsidRPr="00901E91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1134" w:type="dxa"/>
          </w:tcPr>
          <w:p w:rsidR="00875AAF" w:rsidRPr="00901E91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276" w:type="dxa"/>
          </w:tcPr>
          <w:p w:rsidR="00875AAF" w:rsidRPr="00901E91" w:rsidRDefault="00901E91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3479" w:type="dxa"/>
          </w:tcPr>
          <w:p w:rsidR="00875AAF" w:rsidRPr="00901E91" w:rsidRDefault="00901E91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E91">
              <w:rPr>
                <w:rFonts w:ascii="Times New Roman" w:hAnsi="Times New Roman"/>
                <w:sz w:val="24"/>
                <w:szCs w:val="24"/>
              </w:rPr>
              <w:t xml:space="preserve">Поголовья  овец и коз в целом </w:t>
            </w:r>
            <w:r w:rsidRPr="00901E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району  </w:t>
            </w:r>
            <w:proofErr w:type="spellStart"/>
            <w:r w:rsidRPr="00901E91">
              <w:rPr>
                <w:rFonts w:ascii="Times New Roman" w:hAnsi="Times New Roman"/>
                <w:sz w:val="24"/>
                <w:szCs w:val="24"/>
              </w:rPr>
              <w:t>увеличелось</w:t>
            </w:r>
            <w:proofErr w:type="spellEnd"/>
            <w:r w:rsidRPr="00901E91">
              <w:rPr>
                <w:rFonts w:ascii="Times New Roman" w:hAnsi="Times New Roman"/>
                <w:sz w:val="24"/>
                <w:szCs w:val="24"/>
              </w:rPr>
              <w:t xml:space="preserve"> на 0,3 %, поголовье выросло в КФХ на 31,4  %, в сельхозпредпри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я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тиях на 2,7 % к уровню пр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о</w:t>
            </w:r>
            <w:r w:rsidRPr="00901E91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C8423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EC4" w:rsidRDefault="004E6EC4" w:rsidP="009232C6">
      <w:pPr>
        <w:spacing w:after="0" w:line="240" w:lineRule="auto"/>
      </w:pPr>
      <w:r>
        <w:separator/>
      </w:r>
    </w:p>
  </w:endnote>
  <w:endnote w:type="continuationSeparator" w:id="0">
    <w:p w:rsidR="004E6EC4" w:rsidRDefault="004E6EC4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EC4" w:rsidRDefault="004E6EC4" w:rsidP="009232C6">
      <w:pPr>
        <w:spacing w:after="0" w:line="240" w:lineRule="auto"/>
      </w:pPr>
      <w:r>
        <w:separator/>
      </w:r>
    </w:p>
  </w:footnote>
  <w:footnote w:type="continuationSeparator" w:id="0">
    <w:p w:rsidR="004E6EC4" w:rsidRDefault="004E6EC4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9E1FB5" w:rsidRDefault="005211C9">
        <w:pPr>
          <w:pStyle w:val="a5"/>
          <w:jc w:val="center"/>
        </w:pPr>
        <w:fldSimple w:instr=" PAGE   \* MERGEFORMAT ">
          <w:r w:rsidR="0055771E">
            <w:rPr>
              <w:noProof/>
            </w:rPr>
            <w:t>4</w:t>
          </w:r>
        </w:fldSimple>
      </w:p>
    </w:sdtContent>
  </w:sdt>
  <w:p w:rsidR="009E1FB5" w:rsidRDefault="009E1FB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52B0"/>
    <w:rsid w:val="000268C4"/>
    <w:rsid w:val="00026CBE"/>
    <w:rsid w:val="00040383"/>
    <w:rsid w:val="00044D01"/>
    <w:rsid w:val="0006337F"/>
    <w:rsid w:val="00064927"/>
    <w:rsid w:val="0007092B"/>
    <w:rsid w:val="00071D07"/>
    <w:rsid w:val="000751A6"/>
    <w:rsid w:val="00077CF9"/>
    <w:rsid w:val="000819BA"/>
    <w:rsid w:val="000963BC"/>
    <w:rsid w:val="000A761D"/>
    <w:rsid w:val="000B5031"/>
    <w:rsid w:val="000B5839"/>
    <w:rsid w:val="000D13AD"/>
    <w:rsid w:val="000D567E"/>
    <w:rsid w:val="000D6EAC"/>
    <w:rsid w:val="000E3C61"/>
    <w:rsid w:val="000F6A1C"/>
    <w:rsid w:val="001044FC"/>
    <w:rsid w:val="00110223"/>
    <w:rsid w:val="001104EE"/>
    <w:rsid w:val="00114A01"/>
    <w:rsid w:val="00116EDF"/>
    <w:rsid w:val="00130137"/>
    <w:rsid w:val="00173968"/>
    <w:rsid w:val="00182886"/>
    <w:rsid w:val="00194854"/>
    <w:rsid w:val="00197078"/>
    <w:rsid w:val="001A0042"/>
    <w:rsid w:val="001A04C0"/>
    <w:rsid w:val="001A44F6"/>
    <w:rsid w:val="001B3ADF"/>
    <w:rsid w:val="001C0633"/>
    <w:rsid w:val="001C29BD"/>
    <w:rsid w:val="001D169B"/>
    <w:rsid w:val="001D2227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57FD6"/>
    <w:rsid w:val="00261138"/>
    <w:rsid w:val="00273D68"/>
    <w:rsid w:val="0028116B"/>
    <w:rsid w:val="002846BF"/>
    <w:rsid w:val="002930A4"/>
    <w:rsid w:val="002A0126"/>
    <w:rsid w:val="002A3B42"/>
    <w:rsid w:val="002A76E0"/>
    <w:rsid w:val="002B0BD3"/>
    <w:rsid w:val="002B41A7"/>
    <w:rsid w:val="002D65DA"/>
    <w:rsid w:val="002E0468"/>
    <w:rsid w:val="002E2CC7"/>
    <w:rsid w:val="002E7A0C"/>
    <w:rsid w:val="002F6C51"/>
    <w:rsid w:val="003214FF"/>
    <w:rsid w:val="00322369"/>
    <w:rsid w:val="003239D2"/>
    <w:rsid w:val="00327148"/>
    <w:rsid w:val="00327F38"/>
    <w:rsid w:val="00333DB4"/>
    <w:rsid w:val="00337CC3"/>
    <w:rsid w:val="003444BB"/>
    <w:rsid w:val="003503E5"/>
    <w:rsid w:val="0035380A"/>
    <w:rsid w:val="00361409"/>
    <w:rsid w:val="003663B1"/>
    <w:rsid w:val="00386AC3"/>
    <w:rsid w:val="00396F89"/>
    <w:rsid w:val="00397896"/>
    <w:rsid w:val="003A046F"/>
    <w:rsid w:val="003A1113"/>
    <w:rsid w:val="003B3B52"/>
    <w:rsid w:val="003B457B"/>
    <w:rsid w:val="003D0E09"/>
    <w:rsid w:val="003F0302"/>
    <w:rsid w:val="00400ABB"/>
    <w:rsid w:val="0041184B"/>
    <w:rsid w:val="00415F5A"/>
    <w:rsid w:val="0042716F"/>
    <w:rsid w:val="00427EC2"/>
    <w:rsid w:val="004477F1"/>
    <w:rsid w:val="00457088"/>
    <w:rsid w:val="00463A3A"/>
    <w:rsid w:val="00473D0C"/>
    <w:rsid w:val="00475376"/>
    <w:rsid w:val="0049312A"/>
    <w:rsid w:val="00493187"/>
    <w:rsid w:val="004A7388"/>
    <w:rsid w:val="004B0CB2"/>
    <w:rsid w:val="004C5981"/>
    <w:rsid w:val="004C5ACB"/>
    <w:rsid w:val="004D1044"/>
    <w:rsid w:val="004D2ED5"/>
    <w:rsid w:val="004E19DF"/>
    <w:rsid w:val="004E32C5"/>
    <w:rsid w:val="004E6EC4"/>
    <w:rsid w:val="004F4A09"/>
    <w:rsid w:val="004F6D8D"/>
    <w:rsid w:val="0050004C"/>
    <w:rsid w:val="00515075"/>
    <w:rsid w:val="005211C9"/>
    <w:rsid w:val="0052703D"/>
    <w:rsid w:val="00527D22"/>
    <w:rsid w:val="00534583"/>
    <w:rsid w:val="00534E95"/>
    <w:rsid w:val="00536457"/>
    <w:rsid w:val="0054422B"/>
    <w:rsid w:val="00547AFA"/>
    <w:rsid w:val="0055771E"/>
    <w:rsid w:val="00560B7D"/>
    <w:rsid w:val="0056248D"/>
    <w:rsid w:val="0056466C"/>
    <w:rsid w:val="00567F98"/>
    <w:rsid w:val="005823E3"/>
    <w:rsid w:val="0058543A"/>
    <w:rsid w:val="005B2142"/>
    <w:rsid w:val="005D01BC"/>
    <w:rsid w:val="005D1EE6"/>
    <w:rsid w:val="005D2D4D"/>
    <w:rsid w:val="005F22E3"/>
    <w:rsid w:val="005F5D7F"/>
    <w:rsid w:val="005F6204"/>
    <w:rsid w:val="0060011E"/>
    <w:rsid w:val="00606271"/>
    <w:rsid w:val="00611A05"/>
    <w:rsid w:val="00614490"/>
    <w:rsid w:val="00620A7D"/>
    <w:rsid w:val="00663037"/>
    <w:rsid w:val="006714FA"/>
    <w:rsid w:val="00671FC7"/>
    <w:rsid w:val="00691522"/>
    <w:rsid w:val="006D3438"/>
    <w:rsid w:val="006E0A95"/>
    <w:rsid w:val="006E2325"/>
    <w:rsid w:val="006E27DC"/>
    <w:rsid w:val="006E40E7"/>
    <w:rsid w:val="006E6792"/>
    <w:rsid w:val="006F5C54"/>
    <w:rsid w:val="007000BC"/>
    <w:rsid w:val="007047AA"/>
    <w:rsid w:val="00714C89"/>
    <w:rsid w:val="00714C8B"/>
    <w:rsid w:val="0072153A"/>
    <w:rsid w:val="00726345"/>
    <w:rsid w:val="00743FE8"/>
    <w:rsid w:val="0074758F"/>
    <w:rsid w:val="0075705E"/>
    <w:rsid w:val="00767007"/>
    <w:rsid w:val="00774B80"/>
    <w:rsid w:val="0078488D"/>
    <w:rsid w:val="007C43D7"/>
    <w:rsid w:val="007C6164"/>
    <w:rsid w:val="007E4EED"/>
    <w:rsid w:val="007E6713"/>
    <w:rsid w:val="007F6D76"/>
    <w:rsid w:val="007F7D21"/>
    <w:rsid w:val="0081398D"/>
    <w:rsid w:val="00816400"/>
    <w:rsid w:val="00825C31"/>
    <w:rsid w:val="00825FC1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B397D"/>
    <w:rsid w:val="008C6B90"/>
    <w:rsid w:val="008D39F8"/>
    <w:rsid w:val="008D4DB2"/>
    <w:rsid w:val="008D6E61"/>
    <w:rsid w:val="008E4E94"/>
    <w:rsid w:val="00901E91"/>
    <w:rsid w:val="00904F28"/>
    <w:rsid w:val="009126A7"/>
    <w:rsid w:val="0091492A"/>
    <w:rsid w:val="00920F32"/>
    <w:rsid w:val="009232C6"/>
    <w:rsid w:val="00927055"/>
    <w:rsid w:val="00955973"/>
    <w:rsid w:val="00955FE1"/>
    <w:rsid w:val="0096160C"/>
    <w:rsid w:val="0096463C"/>
    <w:rsid w:val="00973F7A"/>
    <w:rsid w:val="009757A0"/>
    <w:rsid w:val="00975C79"/>
    <w:rsid w:val="009A2155"/>
    <w:rsid w:val="009A7C07"/>
    <w:rsid w:val="009B7154"/>
    <w:rsid w:val="009D2BD2"/>
    <w:rsid w:val="009D58AE"/>
    <w:rsid w:val="009E1FB5"/>
    <w:rsid w:val="009F4FF9"/>
    <w:rsid w:val="00A108A6"/>
    <w:rsid w:val="00A27D12"/>
    <w:rsid w:val="00A3514A"/>
    <w:rsid w:val="00A472BB"/>
    <w:rsid w:val="00A52979"/>
    <w:rsid w:val="00A60C43"/>
    <w:rsid w:val="00A708C7"/>
    <w:rsid w:val="00A85136"/>
    <w:rsid w:val="00A94286"/>
    <w:rsid w:val="00A950EB"/>
    <w:rsid w:val="00AA5CDA"/>
    <w:rsid w:val="00AB6BD7"/>
    <w:rsid w:val="00AE1DCB"/>
    <w:rsid w:val="00AE365D"/>
    <w:rsid w:val="00AE39D2"/>
    <w:rsid w:val="00AF2671"/>
    <w:rsid w:val="00B15396"/>
    <w:rsid w:val="00B24297"/>
    <w:rsid w:val="00B25B71"/>
    <w:rsid w:val="00B3085E"/>
    <w:rsid w:val="00B507FF"/>
    <w:rsid w:val="00B50A46"/>
    <w:rsid w:val="00B52D78"/>
    <w:rsid w:val="00B53652"/>
    <w:rsid w:val="00B536D4"/>
    <w:rsid w:val="00B574DF"/>
    <w:rsid w:val="00B604CB"/>
    <w:rsid w:val="00B730B8"/>
    <w:rsid w:val="00B75357"/>
    <w:rsid w:val="00B835B1"/>
    <w:rsid w:val="00BE15C7"/>
    <w:rsid w:val="00BF18CC"/>
    <w:rsid w:val="00C02EDE"/>
    <w:rsid w:val="00C15BC5"/>
    <w:rsid w:val="00C15EE6"/>
    <w:rsid w:val="00C24A8D"/>
    <w:rsid w:val="00C31594"/>
    <w:rsid w:val="00C52D2C"/>
    <w:rsid w:val="00C84230"/>
    <w:rsid w:val="00C97AA3"/>
    <w:rsid w:val="00CA3D47"/>
    <w:rsid w:val="00CB08F5"/>
    <w:rsid w:val="00CC09C2"/>
    <w:rsid w:val="00CC6D0F"/>
    <w:rsid w:val="00CE5889"/>
    <w:rsid w:val="00D13875"/>
    <w:rsid w:val="00D15696"/>
    <w:rsid w:val="00D23536"/>
    <w:rsid w:val="00D27F29"/>
    <w:rsid w:val="00D30465"/>
    <w:rsid w:val="00D31323"/>
    <w:rsid w:val="00D41686"/>
    <w:rsid w:val="00D646F2"/>
    <w:rsid w:val="00D648AC"/>
    <w:rsid w:val="00D7325C"/>
    <w:rsid w:val="00D73D9D"/>
    <w:rsid w:val="00D82003"/>
    <w:rsid w:val="00DB7AC4"/>
    <w:rsid w:val="00DD70C8"/>
    <w:rsid w:val="00DE390C"/>
    <w:rsid w:val="00DF1437"/>
    <w:rsid w:val="00DF7337"/>
    <w:rsid w:val="00DF762C"/>
    <w:rsid w:val="00E16182"/>
    <w:rsid w:val="00E22000"/>
    <w:rsid w:val="00E27B77"/>
    <w:rsid w:val="00E40B4E"/>
    <w:rsid w:val="00E47353"/>
    <w:rsid w:val="00E5300D"/>
    <w:rsid w:val="00E62B11"/>
    <w:rsid w:val="00E64225"/>
    <w:rsid w:val="00E73E1D"/>
    <w:rsid w:val="00E802AE"/>
    <w:rsid w:val="00E82C35"/>
    <w:rsid w:val="00EA0B37"/>
    <w:rsid w:val="00EA6F7F"/>
    <w:rsid w:val="00EB1C12"/>
    <w:rsid w:val="00EB5BBD"/>
    <w:rsid w:val="00EC0430"/>
    <w:rsid w:val="00ED053C"/>
    <w:rsid w:val="00EF7D2A"/>
    <w:rsid w:val="00F02394"/>
    <w:rsid w:val="00F13DEE"/>
    <w:rsid w:val="00F15B8C"/>
    <w:rsid w:val="00F2729F"/>
    <w:rsid w:val="00F35B99"/>
    <w:rsid w:val="00F40AED"/>
    <w:rsid w:val="00F433D5"/>
    <w:rsid w:val="00F64E70"/>
    <w:rsid w:val="00F77A29"/>
    <w:rsid w:val="00F922C0"/>
    <w:rsid w:val="00FC1990"/>
    <w:rsid w:val="00FC278C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21377-AD7C-40D7-8C5D-908CAB28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14</cp:revision>
  <cp:lastPrinted>2017-09-21T11:46:00Z</cp:lastPrinted>
  <dcterms:created xsi:type="dcterms:W3CDTF">2018-04-20T06:34:00Z</dcterms:created>
  <dcterms:modified xsi:type="dcterms:W3CDTF">2018-04-20T08:03:00Z</dcterms:modified>
</cp:coreProperties>
</file>