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E1" w:rsidRPr="00C12410" w:rsidRDefault="00DB342B" w:rsidP="00C12410">
      <w:pPr>
        <w:spacing w:after="0" w:line="240" w:lineRule="auto"/>
        <w:ind w:left="9356"/>
        <w:rPr>
          <w:rFonts w:ascii="Times New Roman" w:hAnsi="Times New Roman" w:cs="Times New Roman"/>
          <w:sz w:val="28"/>
        </w:rPr>
      </w:pPr>
      <w:r w:rsidRPr="00C12410">
        <w:rPr>
          <w:rFonts w:ascii="Times New Roman" w:hAnsi="Times New Roman" w:cs="Times New Roman"/>
          <w:sz w:val="28"/>
        </w:rPr>
        <w:t xml:space="preserve">Приложение </w:t>
      </w:r>
    </w:p>
    <w:p w:rsidR="00F37FCF" w:rsidRDefault="00F37FCF" w:rsidP="00C12410">
      <w:pPr>
        <w:spacing w:after="0" w:line="240" w:lineRule="auto"/>
        <w:ind w:left="9356"/>
        <w:rPr>
          <w:rFonts w:ascii="Times New Roman" w:hAnsi="Times New Roman" w:cs="Times New Roman"/>
          <w:sz w:val="28"/>
        </w:rPr>
      </w:pPr>
      <w:r w:rsidRPr="00C12410">
        <w:rPr>
          <w:rFonts w:ascii="Times New Roman" w:hAnsi="Times New Roman" w:cs="Times New Roman"/>
          <w:sz w:val="28"/>
        </w:rPr>
        <w:t xml:space="preserve">к письму </w:t>
      </w:r>
      <w:r w:rsidR="00C12410" w:rsidRPr="00C12410">
        <w:rPr>
          <w:rFonts w:ascii="Times New Roman" w:hAnsi="Times New Roman" w:cs="Times New Roman"/>
          <w:sz w:val="28"/>
        </w:rPr>
        <w:t xml:space="preserve">министерства экономики Краснодарского края </w:t>
      </w:r>
    </w:p>
    <w:p w:rsidR="00C12410" w:rsidRDefault="00C12410" w:rsidP="00C12410">
      <w:pPr>
        <w:spacing w:after="0" w:line="240" w:lineRule="auto"/>
        <w:ind w:left="93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</w:t>
      </w:r>
      <w:proofErr w:type="gramStart"/>
      <w:r>
        <w:rPr>
          <w:rFonts w:ascii="Times New Roman" w:hAnsi="Times New Roman" w:cs="Times New Roman"/>
          <w:sz w:val="28"/>
        </w:rPr>
        <w:t>_.04.2022</w:t>
      </w:r>
      <w:proofErr w:type="gramEnd"/>
      <w:r>
        <w:rPr>
          <w:rFonts w:ascii="Times New Roman" w:hAnsi="Times New Roman" w:cs="Times New Roman"/>
          <w:sz w:val="28"/>
        </w:rPr>
        <w:t xml:space="preserve"> № _____________________</w:t>
      </w:r>
    </w:p>
    <w:p w:rsidR="00F37FCF" w:rsidRDefault="00F37FCF" w:rsidP="00F37FCF">
      <w:pPr>
        <w:spacing w:after="0" w:line="240" w:lineRule="auto"/>
        <w:jc w:val="right"/>
      </w:pPr>
    </w:p>
    <w:tbl>
      <w:tblPr>
        <w:tblW w:w="14691" w:type="dxa"/>
        <w:tblInd w:w="93" w:type="dxa"/>
        <w:tblLook w:val="04A0" w:firstRow="1" w:lastRow="0" w:firstColumn="1" w:lastColumn="0" w:noHBand="0" w:noVBand="1"/>
      </w:tblPr>
      <w:tblGrid>
        <w:gridCol w:w="894"/>
        <w:gridCol w:w="4969"/>
        <w:gridCol w:w="4736"/>
        <w:gridCol w:w="4408"/>
      </w:tblGrid>
      <w:tr w:rsidR="00A52BDE" w:rsidRPr="00C12410" w:rsidTr="00C124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Наименование контента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Ссылка на материал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QR- код</w:t>
            </w:r>
          </w:p>
        </w:tc>
      </w:tr>
      <w:tr w:rsidR="00A52BDE" w:rsidRPr="00C12410" w:rsidTr="00C12410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DB342B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Работа финансовой системы в условиях </w:t>
            </w:r>
            <w:proofErr w:type="spellStart"/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санкционных</w:t>
            </w:r>
            <w:proofErr w:type="spellEnd"/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ограничений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(сайт Банка России)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C12410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5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https://cbr.ru/faq/w_fin_sector/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962025" cy="962025"/>
                  <wp:effectExtent l="19050" t="0" r="9525" b="0"/>
                  <wp:docPr id="1" name="Рисунок 1" descr="C:\Users\Игорь\Downloads\95e52654f449023b717672be5c73de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горь\Downloads\95e52654f449023b717672be5c73de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5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451654" w:rsidP="0025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Меры </w:t>
            </w:r>
            <w:r w:rsidR="00253ABC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защиты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финансового рынка (сайт Банка России)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C12410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7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https://cbr.ru/support_measures/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1009650" cy="1009650"/>
                  <wp:effectExtent l="19050" t="0" r="0" b="0"/>
                  <wp:docPr id="2" name="Рисунок 2" descr="C:\Users\Игорь\Downloads\691c8ad0518284006753f0e46bf3a8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горь\Downloads\691c8ad0518284006753f0e46bf3a8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5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10" w:rsidRDefault="00434A76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Интернет-</w:t>
            </w:r>
            <w:r w:rsidR="00451654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приемная </w:t>
            </w:r>
          </w:p>
          <w:p w:rsidR="00451654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(сайт Банка России)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C12410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9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https://www.cbr.ru/reception/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1028700" cy="1028700"/>
                  <wp:effectExtent l="19050" t="0" r="0" b="0"/>
                  <wp:docPr id="3" name="Рисунок 3" descr="C:\Users\Игорь\Downloads\3c7bfba2cc02354426b56504905fa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горь\Downloads\3c7bfba2cc02354426b56504905fae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6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410" w:rsidRDefault="00434A76" w:rsidP="0043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Банк России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DB342B" w:rsidRPr="00C12410" w:rsidRDefault="00DB342B" w:rsidP="0043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</w:t>
            </w:r>
            <w:r w:rsidR="00434A76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Официальный </w:t>
            </w:r>
            <w:proofErr w:type="spellStart"/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Телеграм</w:t>
            </w:r>
            <w:proofErr w:type="spellEnd"/>
            <w:r w:rsidR="00434A76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канал)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C12410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11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https://t.me/centralbank_russia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C54A7B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EF53B9"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971550" cy="971550"/>
                  <wp:effectExtent l="19050" t="0" r="0" b="0"/>
                  <wp:docPr id="5" name="Рисунок 5" descr="C:\Users\Игорь\Downloads\f3787439e5b043be055a2720ba7caf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горь\Downloads\f3787439e5b043be055a2720ba7caf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8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34A76" w:rsidP="0043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Ссылка Южного ГУ Банка России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на карточки для социальных сетей 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стабилизационные меры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0F" w:rsidRPr="00C12410" w:rsidRDefault="0062610F" w:rsidP="0062610F">
            <w:pPr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93969B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4"/>
                <w:lang w:eastAsia="ru-RU"/>
              </w:rPr>
              <w:br/>
            </w:r>
          </w:p>
          <w:p w:rsidR="0062610F" w:rsidRPr="00C12410" w:rsidRDefault="00C12410" w:rsidP="0062610F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4"/>
                <w:lang w:eastAsia="ru-RU"/>
              </w:rPr>
            </w:pPr>
            <w:hyperlink r:id="rId13" w:tgtFrame="_blank" w:history="1">
              <w:r w:rsidR="0062610F" w:rsidRPr="00C12410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https://disk.yandex.ru/d/692OpJxR9WdFpQ</w:t>
              </w:r>
            </w:hyperlink>
          </w:p>
          <w:p w:rsidR="00DB342B" w:rsidRPr="00C12410" w:rsidRDefault="00DB342B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923925" cy="923925"/>
                  <wp:effectExtent l="19050" t="0" r="9525" b="0"/>
                  <wp:docPr id="4" name="Рисунок 4" descr="C:\Users\Игорь\Downloads\f464b75aa04ff26f8486c427ecc157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горь\Downloads\f464b75aa04ff26f8486c427ecc157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342B" w:rsidRDefault="00DB342B" w:rsidP="00DB342B">
      <w:pPr>
        <w:jc w:val="right"/>
      </w:pPr>
    </w:p>
    <w:sectPr w:rsidR="00DB342B" w:rsidSect="00C12410">
      <w:pgSz w:w="16838" w:h="11906" w:orient="landscape"/>
      <w:pgMar w:top="993" w:right="82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2B"/>
    <w:rsid w:val="000B5AAD"/>
    <w:rsid w:val="00253ABC"/>
    <w:rsid w:val="00434A76"/>
    <w:rsid w:val="00451654"/>
    <w:rsid w:val="0062610F"/>
    <w:rsid w:val="00A52BDE"/>
    <w:rsid w:val="00BA59E1"/>
    <w:rsid w:val="00BD515D"/>
    <w:rsid w:val="00C12410"/>
    <w:rsid w:val="00C54A7B"/>
    <w:rsid w:val="00D60F9A"/>
    <w:rsid w:val="00DB342B"/>
    <w:rsid w:val="00EF53B9"/>
    <w:rsid w:val="00F3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166C-8176-47D9-85F6-2772CC7F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6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62610F"/>
  </w:style>
  <w:style w:type="paragraph" w:styleId="a3">
    <w:name w:val="Normal (Web)"/>
    <w:basedOn w:val="a"/>
    <w:uiPriority w:val="99"/>
    <w:semiHidden/>
    <w:unhideWhenUsed/>
    <w:rsid w:val="0062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1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0430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2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6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4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9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sk.yandex.ru/d/692OpJxR9WdFp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r.ru/support_measures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centralbank_russia" TargetMode="External"/><Relationship Id="rId5" Type="http://schemas.openxmlformats.org/officeDocument/2006/relationships/hyperlink" Target="https://cbr.ru/faq/w_fin_secto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cbr.ru/receptio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C58C-5A46-4087-95EB-16FE3B3B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Головкова Мария Васильевна</cp:lastModifiedBy>
  <cp:revision>6</cp:revision>
  <cp:lastPrinted>2022-04-07T14:48:00Z</cp:lastPrinted>
  <dcterms:created xsi:type="dcterms:W3CDTF">2022-03-10T12:24:00Z</dcterms:created>
  <dcterms:modified xsi:type="dcterms:W3CDTF">2022-04-07T14:48:00Z</dcterms:modified>
</cp:coreProperties>
</file>