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5"/>
      </w:tblGrid>
      <w:tr w:rsidR="00E77F99" w:rsidTr="00E77F99">
        <w:tc>
          <w:tcPr>
            <w:tcW w:w="4105" w:type="dxa"/>
          </w:tcPr>
          <w:p w:rsidR="00E77F99" w:rsidRDefault="00E77F99" w:rsidP="003A3F54">
            <w:pPr>
              <w:ind w:left="2307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E77F99" w:rsidRDefault="00E77F99" w:rsidP="00706E63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E63" w:rsidRDefault="00706E63" w:rsidP="00706E63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E63" w:rsidRDefault="00706E63" w:rsidP="00706E63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7F99" w:rsidRDefault="00E77F99" w:rsidP="00E77F9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682" w:rsidRPr="007B4646" w:rsidRDefault="00266682" w:rsidP="00E77F9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C9A" w:rsidRPr="007B4646" w:rsidRDefault="003A2574" w:rsidP="00E77F99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 «Самозанятый»</w:t>
      </w:r>
    </w:p>
    <w:p w:rsidR="007B4646" w:rsidRPr="007B4646" w:rsidRDefault="007B4646" w:rsidP="00E77F99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585" w:rsidRPr="00266682" w:rsidRDefault="003A2574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Получатели:</w:t>
      </w:r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физические лица</w:t>
      </w:r>
      <w:r w:rsidR="00AD7585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применяющ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</w:t>
      </w:r>
      <w:r w:rsidR="00AD7585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специальный налоговый режим «Налог на профессиональный доход»</w:t>
      </w:r>
      <w:r w:rsidR="001E2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являющиеся индивидуальными предпринимателями</w:t>
      </w:r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самозанятые граждане).</w:t>
      </w:r>
    </w:p>
    <w:p w:rsidR="003A2574" w:rsidRPr="00266682" w:rsidRDefault="000E2237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03FB1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сновны</w:t>
      </w:r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преимущества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 «</w:t>
      </w:r>
      <w:r w:rsidRPr="00266682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Самозанятый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B4646" w:rsidRPr="00266682" w:rsidRDefault="007B4646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максимальная сумма 500 000 рублей;</w:t>
      </w:r>
    </w:p>
    <w:p w:rsidR="007B4646" w:rsidRPr="00266682" w:rsidRDefault="007B4646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до 36 месяцев (в период действия режима повышенной готовности до 24 месяцев);</w:t>
      </w:r>
    </w:p>
    <w:p w:rsidR="007B4646" w:rsidRPr="00266682" w:rsidRDefault="007B4646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отсрочка по оплате основного долга до 6 месяцев;</w:t>
      </w:r>
    </w:p>
    <w:p w:rsidR="003A2574" w:rsidRPr="00266682" w:rsidRDefault="00A9082A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льготная </w:t>
      </w:r>
      <w:r w:rsidR="00903FB1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ставка 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="00903FB1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годовых</w:t>
      </w:r>
      <w:r w:rsidR="007B4646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111E5" w:rsidRPr="00266682" w:rsidRDefault="00921D27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категории «Самозанятый Старт» (</w:t>
      </w:r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самозанятые граждане, 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состоящие на учете в </w:t>
      </w:r>
      <w:r w:rsidRPr="00706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налоговом органе в соответствии с требованиями Федерального закона от 27</w:t>
      </w:r>
      <w:r w:rsidR="00706E63" w:rsidRPr="00706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</w:t>
      </w:r>
      <w:r w:rsidRPr="00706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2018</w:t>
      </w:r>
      <w:r w:rsidR="00706E63" w:rsidRPr="00706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Pr="00706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422-ФЗ «О проведении эксперимента по установлению специального налогового режима «Налог 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профессиональный доход» от 1 (одного) до 12 (двенадцати) месяцев) процентная ставка по </w:t>
      </w:r>
      <w:r w:rsidR="007B4646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икрозайму составляет 2 % годовых</w:t>
      </w:r>
      <w:r w:rsidR="007B4646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D7585" w:rsidRPr="00266682" w:rsidRDefault="006A0889" w:rsidP="00266682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D7585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 самозанятых граждан, осуществляющих профессиональную деятельность в сферах легкой промышленности и деревообработки, процентная ставка по </w:t>
      </w:r>
      <w:r w:rsidR="00266682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</w:t>
      </w:r>
      <w:r w:rsidR="00AD7585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займу составляет 1 % годовых.</w:t>
      </w:r>
    </w:p>
    <w:p w:rsidR="00266682" w:rsidRPr="00266682" w:rsidRDefault="00266682" w:rsidP="00266682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с условиями предоставления микрозайма «Самозанятый» можно ознакомиться на официальном сайте Фонда микрофинансирования (</w:t>
      </w:r>
      <w:hyperlink r:id="rId4" w:history="1">
        <w:r w:rsidRPr="00266682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www.fmkk.ru</w:t>
        </w:r>
      </w:hyperlink>
      <w:r w:rsidRPr="00266682">
        <w:rPr>
          <w:rFonts w:ascii="Times New Roman" w:hAnsi="Times New Roman" w:cs="Times New Roman"/>
          <w:color w:val="000000" w:themeColor="text1"/>
          <w:sz w:val="28"/>
          <w:szCs w:val="28"/>
        </w:rPr>
        <w:t>), а также по адресу: 350911, г. Краснодар, ул. Трамвайная, 2/6 или по телефону: +7(861) 298-08-08.</w:t>
      </w:r>
    </w:p>
    <w:p w:rsidR="003111E5" w:rsidRDefault="003111E5" w:rsidP="00E77F9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D09" w:rsidRDefault="008D7D09" w:rsidP="00E77F9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8D7D09" w:rsidSect="00F7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18A1"/>
    <w:rsid w:val="000654E0"/>
    <w:rsid w:val="00091889"/>
    <w:rsid w:val="000D2424"/>
    <w:rsid w:val="000E2237"/>
    <w:rsid w:val="001E2531"/>
    <w:rsid w:val="002015B9"/>
    <w:rsid w:val="00266682"/>
    <w:rsid w:val="003111E5"/>
    <w:rsid w:val="003A2574"/>
    <w:rsid w:val="003A3F54"/>
    <w:rsid w:val="003A751E"/>
    <w:rsid w:val="00586028"/>
    <w:rsid w:val="005D51AA"/>
    <w:rsid w:val="006318A1"/>
    <w:rsid w:val="00636F24"/>
    <w:rsid w:val="006A0889"/>
    <w:rsid w:val="00706E63"/>
    <w:rsid w:val="007B4646"/>
    <w:rsid w:val="007C2917"/>
    <w:rsid w:val="008D7D09"/>
    <w:rsid w:val="00903FB1"/>
    <w:rsid w:val="00921D27"/>
    <w:rsid w:val="009475B1"/>
    <w:rsid w:val="00951FD1"/>
    <w:rsid w:val="00986C80"/>
    <w:rsid w:val="00A9082A"/>
    <w:rsid w:val="00AD5C9A"/>
    <w:rsid w:val="00AD7585"/>
    <w:rsid w:val="00B46798"/>
    <w:rsid w:val="00B9093B"/>
    <w:rsid w:val="00BE3F20"/>
    <w:rsid w:val="00C15D5E"/>
    <w:rsid w:val="00C81091"/>
    <w:rsid w:val="00CF675F"/>
    <w:rsid w:val="00E77F99"/>
    <w:rsid w:val="00E83653"/>
    <w:rsid w:val="00F17676"/>
    <w:rsid w:val="00F740D4"/>
    <w:rsid w:val="00FA4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D4"/>
  </w:style>
  <w:style w:type="paragraph" w:styleId="2">
    <w:name w:val="heading 2"/>
    <w:basedOn w:val="a"/>
    <w:link w:val="20"/>
    <w:uiPriority w:val="9"/>
    <w:qFormat/>
    <w:rsid w:val="006318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318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8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18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18A1"/>
    <w:rPr>
      <w:color w:val="0000FF"/>
      <w:u w:val="single"/>
    </w:rPr>
  </w:style>
  <w:style w:type="character" w:customStyle="1" w:styleId="g-date">
    <w:name w:val="g-date"/>
    <w:basedOn w:val="a0"/>
    <w:rsid w:val="006318A1"/>
  </w:style>
  <w:style w:type="character" w:customStyle="1" w:styleId="time">
    <w:name w:val="time"/>
    <w:basedOn w:val="a0"/>
    <w:rsid w:val="006318A1"/>
  </w:style>
  <w:style w:type="character" w:customStyle="1" w:styleId="itemmdash">
    <w:name w:val="item__mdash"/>
    <w:basedOn w:val="a0"/>
    <w:rsid w:val="006318A1"/>
  </w:style>
  <w:style w:type="table" w:styleId="a5">
    <w:name w:val="Table Grid"/>
    <w:basedOn w:val="a1"/>
    <w:uiPriority w:val="39"/>
    <w:rsid w:val="00E7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7D09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836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36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36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36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365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83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654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258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2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661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16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mk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Владислав Николаевич</dc:creator>
  <cp:lastModifiedBy>SocOtdel-2</cp:lastModifiedBy>
  <cp:revision>2</cp:revision>
  <cp:lastPrinted>2021-09-03T09:14:00Z</cp:lastPrinted>
  <dcterms:created xsi:type="dcterms:W3CDTF">2021-09-08T08:51:00Z</dcterms:created>
  <dcterms:modified xsi:type="dcterms:W3CDTF">2021-09-08T08:51:00Z</dcterms:modified>
</cp:coreProperties>
</file>