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AD4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2C61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AD4BA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AD4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AD4BA5">
              <w:rPr>
                <w:rFonts w:ascii="Times New Roman" w:hAnsi="Times New Roman"/>
                <w:sz w:val="24"/>
                <w:szCs w:val="24"/>
              </w:rPr>
              <w:t>6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0E3A79" w:rsidP="002C6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34" w:type="dxa"/>
          </w:tcPr>
          <w:p w:rsidR="003444BB" w:rsidRPr="005C6AA7" w:rsidRDefault="000E3A79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376,7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0E3A79" w:rsidP="00534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15,6 р.</w:t>
            </w:r>
          </w:p>
        </w:tc>
        <w:tc>
          <w:tcPr>
            <w:tcW w:w="1134" w:type="dxa"/>
          </w:tcPr>
          <w:p w:rsidR="003444BB" w:rsidRPr="005C6AA7" w:rsidRDefault="000E3A7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</w:tcPr>
          <w:p w:rsidR="003444BB" w:rsidRPr="005C6AA7" w:rsidRDefault="000E3A7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0E3A79" w:rsidRPr="000E3A79" w:rsidRDefault="000E3A79" w:rsidP="000E3A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A79">
              <w:rPr>
                <w:rFonts w:ascii="Times New Roman" w:hAnsi="Times New Roman"/>
                <w:sz w:val="24"/>
                <w:szCs w:val="24"/>
              </w:rPr>
              <w:t xml:space="preserve">В отчетном периоде 6 предприятий получили прибыль. Удельный вес прибыльных предприятий в общем числе организаций составил 60 %. Сумма прибыли, полученной предприятиями равна 376,678 млн. рублей, что в 15,6 раз больше, чем в аналогичном периоде прошлого года. </w:t>
            </w:r>
          </w:p>
          <w:p w:rsidR="000E3A79" w:rsidRPr="000E3A79" w:rsidRDefault="000E3A79" w:rsidP="000E3A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A79">
              <w:rPr>
                <w:rFonts w:ascii="Times New Roman" w:hAnsi="Times New Roman"/>
                <w:sz w:val="24"/>
                <w:szCs w:val="24"/>
              </w:rPr>
              <w:t>Предприятие ОАО «</w:t>
            </w:r>
            <w:proofErr w:type="spellStart"/>
            <w:r w:rsidRPr="000E3A79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0E3A79">
              <w:rPr>
                <w:rFonts w:ascii="Times New Roman" w:hAnsi="Times New Roman"/>
                <w:sz w:val="24"/>
                <w:szCs w:val="24"/>
              </w:rPr>
              <w:t xml:space="preserve">» в январе-мае 2020 года получило прибыль в размере 256,116 млн. рублей (реализация сахара), тогда как в аналогичном периоде 2019 года на предприятии сложился убыток в сумме 32,622 млн. рублей.  </w:t>
            </w:r>
            <w:proofErr w:type="gramStart"/>
            <w:r w:rsidRPr="000E3A79">
              <w:rPr>
                <w:rFonts w:ascii="Times New Roman" w:hAnsi="Times New Roman"/>
                <w:sz w:val="24"/>
                <w:szCs w:val="24"/>
              </w:rPr>
              <w:t xml:space="preserve">Существенным </w:t>
            </w:r>
            <w:r w:rsidRPr="000E3A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фактором, повлиявшим на увеличение финансового результата в отчетном периоде  2020 года, послужило возникновение положительных курсовых </w:t>
            </w:r>
            <w:proofErr w:type="spellStart"/>
            <w:r w:rsidRPr="000E3A79">
              <w:rPr>
                <w:rFonts w:ascii="Times New Roman" w:hAnsi="Times New Roman"/>
                <w:sz w:val="24"/>
                <w:szCs w:val="24"/>
              </w:rPr>
              <w:t>разниц</w:t>
            </w:r>
            <w:proofErr w:type="spellEnd"/>
            <w:r w:rsidRPr="000E3A79">
              <w:rPr>
                <w:rFonts w:ascii="Times New Roman" w:hAnsi="Times New Roman"/>
                <w:sz w:val="24"/>
                <w:szCs w:val="24"/>
              </w:rPr>
              <w:t xml:space="preserve"> от переоценки иностранной валюты, размещенной на депозитных счетах, вызванное ростом курса доллара к рублю.</w:t>
            </w:r>
            <w:proofErr w:type="gramEnd"/>
          </w:p>
          <w:p w:rsidR="003444BB" w:rsidRPr="00872D4A" w:rsidRDefault="000E3A79" w:rsidP="000E3A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A79">
              <w:rPr>
                <w:rFonts w:ascii="Times New Roman" w:hAnsi="Times New Roman"/>
                <w:sz w:val="24"/>
                <w:szCs w:val="24"/>
              </w:rPr>
              <w:t>Также увеличение прибыли в сравнении с аналогичным периодом прошлого года произошло в НАО «Новопокровское ДРСУ» в 113,4 раза (увеличение объема выполненных работ), в ОАО «Россия» в 2,7 раза (реализация подсолнечника и кукурузы).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AD4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AD4BA5">
              <w:rPr>
                <w:rFonts w:ascii="Times New Roman" w:hAnsi="Times New Roman"/>
                <w:sz w:val="24"/>
                <w:szCs w:val="24"/>
              </w:rPr>
              <w:t>6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B8040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666,9</w:t>
            </w:r>
          </w:p>
        </w:tc>
        <w:tc>
          <w:tcPr>
            <w:tcW w:w="1134" w:type="dxa"/>
          </w:tcPr>
          <w:p w:rsidR="007B5F36" w:rsidRPr="005C6AA7" w:rsidRDefault="00B8040E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701,3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0E3A79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134" w:type="dxa"/>
          </w:tcPr>
          <w:p w:rsidR="007B5F36" w:rsidRPr="005C6AA7" w:rsidRDefault="000E3A7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276" w:type="dxa"/>
          </w:tcPr>
          <w:p w:rsidR="007B5F36" w:rsidRPr="006E7DD0" w:rsidRDefault="000E3A79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479" w:type="dxa"/>
          </w:tcPr>
          <w:p w:rsidR="007B5F36" w:rsidRPr="004B29AE" w:rsidRDefault="000E3A79" w:rsidP="00AD4B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отчетном периоде 2020 года наблюдается рост заработной платы в обрабатывающем производстве, в обеспечении электрической энергией, газом и паром.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B8040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1019,0</w:t>
            </w:r>
          </w:p>
        </w:tc>
        <w:tc>
          <w:tcPr>
            <w:tcW w:w="1134" w:type="dxa"/>
          </w:tcPr>
          <w:p w:rsidR="003444BB" w:rsidRPr="00AC00FB" w:rsidRDefault="00B8040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612,4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B8040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</w:tcPr>
          <w:p w:rsidR="003444BB" w:rsidRPr="00AC00FB" w:rsidRDefault="00B8040E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</w:tcPr>
          <w:p w:rsidR="003444BB" w:rsidRPr="006E7DD0" w:rsidRDefault="00B8040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-45,4</w:t>
            </w:r>
          </w:p>
        </w:tc>
        <w:tc>
          <w:tcPr>
            <w:tcW w:w="3479" w:type="dxa"/>
          </w:tcPr>
          <w:p w:rsidR="00B8040E" w:rsidRPr="00B8040E" w:rsidRDefault="00B8040E" w:rsidP="00B804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40E">
              <w:rPr>
                <w:rFonts w:ascii="Times New Roman" w:hAnsi="Times New Roman"/>
                <w:sz w:val="24"/>
                <w:szCs w:val="24"/>
              </w:rPr>
              <w:t xml:space="preserve">В общем объеме </w:t>
            </w:r>
            <w:r w:rsidRPr="00B8040E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промышленного производства по кругу крупных и средних предприятий в отчетном периоде 96 % составляют объемы ОАО "</w:t>
            </w:r>
            <w:proofErr w:type="spellStart"/>
            <w:r w:rsidRPr="00B8040E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B8040E">
              <w:rPr>
                <w:rFonts w:ascii="Times New Roman" w:hAnsi="Times New Roman"/>
                <w:sz w:val="24"/>
                <w:szCs w:val="24"/>
              </w:rPr>
              <w:t>". Предприятие имеет сезонных характер работ. Остаток сахара на складе на 1 июля 2020 года составил 4 552, 21   тонн, из них 2 276,16   тонн собственный ОАО «</w:t>
            </w:r>
            <w:proofErr w:type="spellStart"/>
            <w:r w:rsidRPr="00B8040E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B8040E">
              <w:rPr>
                <w:rFonts w:ascii="Times New Roman" w:hAnsi="Times New Roman"/>
                <w:sz w:val="24"/>
                <w:szCs w:val="24"/>
              </w:rPr>
              <w:t>». В связи с падением цены на сахар предприятие частично реализует продукцию. В отчетном периоде индекс цен составил 68 %.</w:t>
            </w:r>
          </w:p>
          <w:p w:rsidR="003444BB" w:rsidRPr="002E1B90" w:rsidRDefault="00B8040E" w:rsidP="00B804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40E">
              <w:rPr>
                <w:rFonts w:ascii="Times New Roman" w:hAnsi="Times New Roman"/>
                <w:sz w:val="24"/>
                <w:szCs w:val="24"/>
              </w:rPr>
              <w:t>Достижение плановых показателей планируется во втором полугодии.</w:t>
            </w:r>
          </w:p>
        </w:tc>
      </w:tr>
      <w:tr w:rsidR="003444BB" w:rsidRPr="002E7156" w:rsidTr="00AD4BA5">
        <w:trPr>
          <w:trHeight w:val="3245"/>
        </w:trPr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услуг 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3444BB" w:rsidRPr="005C6AA7" w:rsidRDefault="00B8040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3444BB" w:rsidRPr="00534DB5" w:rsidRDefault="00B8040E" w:rsidP="00C400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264,1</w:t>
            </w:r>
          </w:p>
        </w:tc>
        <w:tc>
          <w:tcPr>
            <w:tcW w:w="1276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3444BB" w:rsidRPr="005C6AA7" w:rsidRDefault="00B8040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2,8 р.</w:t>
            </w:r>
          </w:p>
        </w:tc>
        <w:tc>
          <w:tcPr>
            <w:tcW w:w="1134" w:type="dxa"/>
          </w:tcPr>
          <w:p w:rsidR="003444BB" w:rsidRPr="005C6AA7" w:rsidRDefault="00B8040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76" w:type="dxa"/>
          </w:tcPr>
          <w:p w:rsidR="003444BB" w:rsidRPr="0042457E" w:rsidRDefault="00B8040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3444BB" w:rsidRPr="004A3377" w:rsidRDefault="00B8040E" w:rsidP="002E1B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40E">
              <w:rPr>
                <w:rFonts w:ascii="Times New Roman" w:hAnsi="Times New Roman"/>
                <w:sz w:val="24"/>
                <w:szCs w:val="24"/>
              </w:rPr>
              <w:t>Объем транспортных услуг крупных и средних предприятий за отчетный  период составил  264,1 млн. рублей, что в 2,8 раза больше чем в аналогичном периоде 2019 года. Рост данного показателя объясняется тем, что с 1 января 2020 года в разряд средних и крупных предприятий переведено предприятие                       АО «Ровненский элеватор», вид деятельности «Хранение и складирование зерна»</w:t>
            </w:r>
            <w:proofErr w:type="gramStart"/>
            <w:r w:rsidRPr="00B8040E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8040E">
              <w:rPr>
                <w:rFonts w:ascii="Times New Roman" w:hAnsi="Times New Roman"/>
                <w:sz w:val="24"/>
                <w:szCs w:val="24"/>
              </w:rPr>
              <w:t xml:space="preserve">акже за январь - июнь 2020 года в НАО «Новопокровское ДРСУ» объем выполненных работ увеличился в 2,7 раза к уровню прошлого года. В отчетном периоде было исполнено три контракта по выполнению ремонта автомобильных дорог в Новопокровском, </w:t>
            </w:r>
            <w:proofErr w:type="spellStart"/>
            <w:r w:rsidRPr="00B8040E">
              <w:rPr>
                <w:rFonts w:ascii="Times New Roman" w:hAnsi="Times New Roman"/>
                <w:sz w:val="24"/>
                <w:szCs w:val="24"/>
              </w:rPr>
              <w:t>Белоглинском</w:t>
            </w:r>
            <w:proofErr w:type="spellEnd"/>
            <w:r w:rsidRPr="00B8040E">
              <w:rPr>
                <w:rFonts w:ascii="Times New Roman" w:hAnsi="Times New Roman"/>
                <w:sz w:val="24"/>
                <w:szCs w:val="24"/>
              </w:rPr>
              <w:t xml:space="preserve"> и Тихорецком районах.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розничной 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B8040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775,8</w:t>
            </w:r>
          </w:p>
        </w:tc>
        <w:tc>
          <w:tcPr>
            <w:tcW w:w="1134" w:type="dxa"/>
          </w:tcPr>
          <w:p w:rsidR="003444BB" w:rsidRPr="00120103" w:rsidRDefault="00B8040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753,1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B8040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</w:tcPr>
          <w:p w:rsidR="003444BB" w:rsidRPr="00C400A0" w:rsidRDefault="00B8040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276" w:type="dxa"/>
          </w:tcPr>
          <w:p w:rsidR="003444BB" w:rsidRPr="00C400A0" w:rsidRDefault="00B8040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-6,8</w:t>
            </w:r>
          </w:p>
        </w:tc>
        <w:tc>
          <w:tcPr>
            <w:tcW w:w="3479" w:type="dxa"/>
          </w:tcPr>
          <w:p w:rsidR="003444BB" w:rsidRPr="00B8040E" w:rsidRDefault="00B8040E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40E">
              <w:rPr>
                <w:rFonts w:ascii="Times New Roman" w:hAnsi="Times New Roman"/>
                <w:sz w:val="24"/>
                <w:szCs w:val="24"/>
              </w:rPr>
              <w:t>Оборот розничной торговли по крупным и средним предприятиям в отчетном периоде составил 753,1 млн. рублей, или 97,1 % к соответствующ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е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 xml:space="preserve">му показателю 2019 года (95 % в сопоставимой оценке). </w:t>
            </w:r>
            <w:proofErr w:type="gramStart"/>
            <w:r w:rsidRPr="00B8040E">
              <w:rPr>
                <w:rFonts w:ascii="Times New Roman" w:hAnsi="Times New Roman"/>
                <w:sz w:val="24"/>
                <w:szCs w:val="24"/>
              </w:rPr>
              <w:t>В результате сравн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и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тельно высокой температуры окружающей среды в январе и феврале 2020 года снизилась продажа зимнего ГСМ автозаправочными станциями ОАО «Ро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с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нефть», ОАО «</w:t>
            </w:r>
            <w:proofErr w:type="spellStart"/>
            <w:r w:rsidRPr="00B8040E">
              <w:rPr>
                <w:rFonts w:ascii="Times New Roman" w:hAnsi="Times New Roman"/>
                <w:sz w:val="24"/>
                <w:szCs w:val="24"/>
              </w:rPr>
              <w:t>Лукойл-Югнефтепродукт</w:t>
            </w:r>
            <w:proofErr w:type="spellEnd"/>
            <w:r w:rsidRPr="00B8040E">
              <w:rPr>
                <w:rFonts w:ascii="Times New Roman" w:hAnsi="Times New Roman"/>
                <w:sz w:val="24"/>
                <w:szCs w:val="24"/>
              </w:rPr>
              <w:t>» на 19 %. В апреле – мае 2020 года то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р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говля в специализированных магазинах книгами, аудио-видеотехникой не осуществлялась (введение режима повышенной готовности на территории Красн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о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 xml:space="preserve">дарского края и принятия мер по </w:t>
            </w:r>
            <w:r w:rsidRPr="00B804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предотвращению распространения новой </w:t>
            </w:r>
            <w:proofErr w:type="spellStart"/>
            <w:r w:rsidRPr="00B8040E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B8040E">
              <w:rPr>
                <w:rFonts w:ascii="Times New Roman" w:hAnsi="Times New Roman"/>
                <w:sz w:val="24"/>
                <w:szCs w:val="24"/>
              </w:rPr>
              <w:t xml:space="preserve"> инфекции).</w:t>
            </w:r>
            <w:proofErr w:type="gramEnd"/>
            <w:r w:rsidRPr="00B8040E">
              <w:rPr>
                <w:rFonts w:ascii="Times New Roman" w:hAnsi="Times New Roman"/>
                <w:sz w:val="24"/>
                <w:szCs w:val="24"/>
              </w:rPr>
              <w:t xml:space="preserve">  Наблюдается рост продаж в сетевых торговых объе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к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 xml:space="preserve">тах на 8,5%.  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B8040E" w:rsidP="00B45B43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0,363</w:t>
            </w:r>
          </w:p>
        </w:tc>
        <w:tc>
          <w:tcPr>
            <w:tcW w:w="1134" w:type="dxa"/>
          </w:tcPr>
          <w:p w:rsidR="003444BB" w:rsidRPr="00120103" w:rsidRDefault="00B8040E" w:rsidP="00B45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0,189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B8040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FF0C37" w:rsidRPr="00120103" w:rsidRDefault="00B8040E" w:rsidP="00FF0C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</w:tcPr>
          <w:p w:rsidR="003444BB" w:rsidRPr="00CE4D77" w:rsidRDefault="00B8040E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-48,0</w:t>
            </w:r>
          </w:p>
        </w:tc>
        <w:tc>
          <w:tcPr>
            <w:tcW w:w="3479" w:type="dxa"/>
          </w:tcPr>
          <w:p w:rsidR="003444BB" w:rsidRPr="00B8040E" w:rsidRDefault="00B8040E" w:rsidP="00B8040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40E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 период составил 189 тыс. рублей, или 51,9 %  к показателю прошлого года, (в сопоставимой оценке 50,8 %). Снижение допустили 2 предприятия сел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ь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 xml:space="preserve">ского хозяйства в связи с введением режима повышенной готовности и принятием мер по предотвращению распространения новой </w:t>
            </w:r>
            <w:proofErr w:type="spellStart"/>
            <w:r w:rsidRPr="00B8040E">
              <w:rPr>
                <w:rFonts w:ascii="Times New Roman" w:hAnsi="Times New Roman"/>
                <w:sz w:val="24"/>
                <w:szCs w:val="24"/>
              </w:rPr>
              <w:t>коронавиру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с</w:t>
            </w:r>
            <w:r w:rsidRPr="00B8040E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B8040E">
              <w:rPr>
                <w:rFonts w:ascii="Times New Roman" w:hAnsi="Times New Roman"/>
                <w:sz w:val="24"/>
                <w:szCs w:val="24"/>
              </w:rPr>
              <w:t xml:space="preserve"> инфекции.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EC272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6,69</w:t>
            </w:r>
          </w:p>
        </w:tc>
        <w:tc>
          <w:tcPr>
            <w:tcW w:w="1134" w:type="dxa"/>
          </w:tcPr>
          <w:p w:rsidR="00875AAF" w:rsidRPr="00120103" w:rsidRDefault="00EC272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1,989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EC272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34" w:type="dxa"/>
          </w:tcPr>
          <w:p w:rsidR="00875AAF" w:rsidRPr="00120103" w:rsidRDefault="00EC272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276" w:type="dxa"/>
          </w:tcPr>
          <w:p w:rsidR="00875AAF" w:rsidRPr="00120103" w:rsidRDefault="00EC2721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-71,3</w:t>
            </w:r>
          </w:p>
        </w:tc>
        <w:tc>
          <w:tcPr>
            <w:tcW w:w="3479" w:type="dxa"/>
          </w:tcPr>
          <w:p w:rsidR="00875AAF" w:rsidRPr="00776D1E" w:rsidRDefault="00EC2721" w:rsidP="00EC27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состоянию на 1 июл</w:t>
            </w:r>
            <w:r w:rsidRPr="00776D1E">
              <w:rPr>
                <w:rFonts w:ascii="Times New Roman" w:hAnsi="Times New Roman"/>
                <w:sz w:val="24"/>
                <w:szCs w:val="24"/>
              </w:rPr>
              <w:t xml:space="preserve">я 2020 года ввод жилья в районе осуществлялся только индивидуальными застройщиками. Объем вновь </w:t>
            </w:r>
            <w:r w:rsidRPr="00776D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введенных жилых домов за январь - </w:t>
            </w:r>
            <w:r>
              <w:rPr>
                <w:rFonts w:ascii="Times New Roman" w:hAnsi="Times New Roman"/>
                <w:sz w:val="24"/>
                <w:szCs w:val="24"/>
              </w:rPr>
              <w:t>июнь 2020 года составил 1,989</w:t>
            </w:r>
            <w:r w:rsidRPr="00776D1E">
              <w:rPr>
                <w:rFonts w:ascii="Times New Roman" w:hAnsi="Times New Roman"/>
                <w:sz w:val="24"/>
                <w:szCs w:val="24"/>
              </w:rPr>
              <w:t xml:space="preserve"> тыс. кв. м. или </w:t>
            </w:r>
            <w:r>
              <w:rPr>
                <w:rFonts w:ascii="Times New Roman" w:hAnsi="Times New Roman"/>
                <w:sz w:val="24"/>
                <w:szCs w:val="24"/>
              </w:rPr>
              <w:t>29,7</w:t>
            </w:r>
            <w:r w:rsidRPr="00776D1E">
              <w:rPr>
                <w:rFonts w:ascii="Times New Roman" w:hAnsi="Times New Roman"/>
                <w:sz w:val="24"/>
                <w:szCs w:val="24"/>
              </w:rPr>
              <w:t xml:space="preserve"> % к уровню аналогичного периода 2019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776D1E">
              <w:rPr>
                <w:rFonts w:ascii="Times New Roman" w:hAnsi="Times New Roman"/>
                <w:sz w:val="24"/>
                <w:szCs w:val="24"/>
              </w:rPr>
              <w:t xml:space="preserve">а снижение показателя повлияло введение ограничительных мероприятий (карантина), в связи с распространением новой  </w:t>
            </w:r>
            <w:proofErr w:type="spellStart"/>
            <w:r w:rsidRPr="00776D1E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776D1E"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 w:rsidRPr="00776D1E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776D1E">
              <w:rPr>
                <w:rFonts w:ascii="Times New Roman" w:hAnsi="Times New Roman"/>
                <w:sz w:val="24"/>
                <w:szCs w:val="24"/>
              </w:rPr>
              <w:t>-19) на территории Краснодарского края</w:t>
            </w:r>
          </w:p>
        </w:tc>
      </w:tr>
      <w:tr w:rsidR="00417494" w:rsidRPr="007B5F3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:rsidR="00417494" w:rsidRPr="005A0264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276" w:type="dxa"/>
          </w:tcPr>
          <w:p w:rsidR="00417494" w:rsidRPr="00DE5E99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417494" w:rsidRPr="00661C9E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417494" w:rsidRPr="002C5F68" w:rsidRDefault="00EC2721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</w:tcPr>
          <w:p w:rsidR="00417494" w:rsidRPr="00661C9E" w:rsidRDefault="00417494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661C9E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2870</w:t>
            </w:r>
          </w:p>
        </w:tc>
        <w:tc>
          <w:tcPr>
            <w:tcW w:w="1134" w:type="dxa"/>
          </w:tcPr>
          <w:p w:rsidR="00417494" w:rsidRPr="00661C9E" w:rsidRDefault="00EC2721" w:rsidP="002D41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2874</w:t>
            </w:r>
          </w:p>
        </w:tc>
        <w:tc>
          <w:tcPr>
            <w:tcW w:w="1276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417494" w:rsidRPr="009A5F67" w:rsidRDefault="00417494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417494" w:rsidRPr="00661C9E" w:rsidRDefault="00EC2721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417494" w:rsidRPr="00661C9E" w:rsidRDefault="00EC2721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661C9E" w:rsidRDefault="0041749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Кризисные явления в экономике.</w:t>
            </w:r>
          </w:p>
        </w:tc>
      </w:tr>
      <w:tr w:rsidR="00417494" w:rsidRPr="002E7156" w:rsidTr="004B29AE">
        <w:tc>
          <w:tcPr>
            <w:tcW w:w="3085" w:type="dxa"/>
          </w:tcPr>
          <w:p w:rsidR="00417494" w:rsidRPr="00FB54C3" w:rsidRDefault="00417494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417494" w:rsidRPr="00A437CA" w:rsidRDefault="00EC2721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134" w:type="dxa"/>
          </w:tcPr>
          <w:p w:rsidR="00417494" w:rsidRPr="00A437CA" w:rsidRDefault="00EC2721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276" w:type="dxa"/>
          </w:tcPr>
          <w:p w:rsidR="00417494" w:rsidRPr="009A5F67" w:rsidRDefault="00417494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417494" w:rsidRPr="009A5F67" w:rsidRDefault="0041749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417494" w:rsidRPr="00F54E3D" w:rsidRDefault="00EC2721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3,1 р.</w:t>
            </w:r>
          </w:p>
        </w:tc>
        <w:tc>
          <w:tcPr>
            <w:tcW w:w="1134" w:type="dxa"/>
          </w:tcPr>
          <w:p w:rsidR="00417494" w:rsidRPr="00F54E3D" w:rsidRDefault="00EC2721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281,9</w:t>
            </w:r>
          </w:p>
        </w:tc>
        <w:tc>
          <w:tcPr>
            <w:tcW w:w="1276" w:type="dxa"/>
          </w:tcPr>
          <w:p w:rsidR="00417494" w:rsidRPr="00F54E3D" w:rsidRDefault="00776D1E" w:rsidP="00776D1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  <w:vAlign w:val="bottom"/>
          </w:tcPr>
          <w:p w:rsidR="00417494" w:rsidRPr="00FB54C3" w:rsidRDefault="000E3A79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E3A79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417494" w:rsidRPr="002E7156" w:rsidTr="008D6E61">
        <w:tc>
          <w:tcPr>
            <w:tcW w:w="3085" w:type="dxa"/>
          </w:tcPr>
          <w:p w:rsidR="00417494" w:rsidRPr="00A437CA" w:rsidRDefault="00417494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417494" w:rsidRPr="00A437CA" w:rsidRDefault="00EC2721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417494" w:rsidRPr="00A437CA" w:rsidRDefault="00EC2721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417494" w:rsidRPr="009A5F67" w:rsidRDefault="0041749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417494" w:rsidRPr="009A5F67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417494" w:rsidRPr="006E7DD0" w:rsidRDefault="00417494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EC2721" w:rsidRPr="00EC2721" w:rsidRDefault="00EC2721" w:rsidP="00EC2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721">
              <w:rPr>
                <w:rFonts w:ascii="Times New Roman" w:hAnsi="Times New Roman"/>
                <w:sz w:val="24"/>
                <w:szCs w:val="24"/>
              </w:rPr>
              <w:t xml:space="preserve">Причинами роста уровня безработицы послужило </w:t>
            </w:r>
            <w:r w:rsidRPr="00EC2721">
              <w:rPr>
                <w:rFonts w:ascii="Times New Roman" w:hAnsi="Times New Roman"/>
                <w:sz w:val="24"/>
                <w:szCs w:val="24"/>
              </w:rPr>
              <w:lastRenderedPageBreak/>
              <w:t>следующее:</w:t>
            </w:r>
          </w:p>
          <w:p w:rsidR="00EC2721" w:rsidRPr="00EC2721" w:rsidRDefault="00EC2721" w:rsidP="00EC2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721">
              <w:rPr>
                <w:rFonts w:ascii="Times New Roman" w:hAnsi="Times New Roman"/>
                <w:sz w:val="24"/>
                <w:szCs w:val="24"/>
              </w:rPr>
              <w:t>-  снижение заявленных вакансий, как в районе, так и за его пределами, в связи с введением ограничительных мероприятий, соответственно: увеличилось количество обращений граждан, зарегистрированных по месту жительства в районе,  но лишившихся работы за пределами района, так как статус безработного присваивается только по месту жительства гражданина;</w:t>
            </w:r>
          </w:p>
          <w:p w:rsidR="00EC2721" w:rsidRPr="00EC2721" w:rsidRDefault="00EC2721" w:rsidP="00EC2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721">
              <w:rPr>
                <w:rFonts w:ascii="Times New Roman" w:hAnsi="Times New Roman"/>
                <w:sz w:val="24"/>
                <w:szCs w:val="24"/>
              </w:rPr>
              <w:t>- приостановка работы предприятий, организаций, индивидуальных предпринимателей;</w:t>
            </w:r>
          </w:p>
          <w:p w:rsidR="00EC2721" w:rsidRPr="00EC2721" w:rsidRDefault="00EC2721" w:rsidP="00EC2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721">
              <w:rPr>
                <w:rFonts w:ascii="Times New Roman" w:hAnsi="Times New Roman"/>
                <w:sz w:val="24"/>
                <w:szCs w:val="24"/>
              </w:rPr>
              <w:t xml:space="preserve">- выход на рынок труда граждан, ранее не осуществлявших трудовую деятельность; </w:t>
            </w:r>
          </w:p>
          <w:p w:rsidR="00EC2721" w:rsidRPr="00EC2721" w:rsidRDefault="00EC2721" w:rsidP="00EC2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721">
              <w:rPr>
                <w:rFonts w:ascii="Times New Roman" w:hAnsi="Times New Roman"/>
                <w:sz w:val="24"/>
                <w:szCs w:val="24"/>
              </w:rPr>
              <w:t>- упрощение порядка обращения граждан в службу занятости;</w:t>
            </w:r>
          </w:p>
          <w:p w:rsidR="00EC2721" w:rsidRPr="00EC2721" w:rsidRDefault="00EC2721" w:rsidP="00EC2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721">
              <w:rPr>
                <w:rFonts w:ascii="Times New Roman" w:hAnsi="Times New Roman"/>
                <w:sz w:val="24"/>
                <w:szCs w:val="24"/>
              </w:rPr>
              <w:lastRenderedPageBreak/>
              <w:t>- принятие решений о предоставлении мер соц. поддержки гражданам, имеющим несовершеннолетних детей;</w:t>
            </w:r>
          </w:p>
          <w:p w:rsidR="00417494" w:rsidRPr="00EC2721" w:rsidRDefault="00EC2721" w:rsidP="00EC2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721">
              <w:rPr>
                <w:rFonts w:ascii="Times New Roman" w:hAnsi="Times New Roman"/>
                <w:sz w:val="24"/>
                <w:szCs w:val="24"/>
              </w:rPr>
              <w:t>- выплаты гражданам, по линии УСЗН, определенной категории граждан, так же предусматривают наличие статуса безработного.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lastRenderedPageBreak/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417494" w:rsidRPr="00F132A7" w:rsidRDefault="00AD4BA5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827,0</w:t>
            </w:r>
          </w:p>
        </w:tc>
        <w:tc>
          <w:tcPr>
            <w:tcW w:w="1134" w:type="dxa"/>
          </w:tcPr>
          <w:p w:rsidR="00417494" w:rsidRPr="00F132A7" w:rsidRDefault="00AD4BA5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798,5</w:t>
            </w:r>
          </w:p>
        </w:tc>
        <w:tc>
          <w:tcPr>
            <w:tcW w:w="1276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417494" w:rsidRPr="009A5F67" w:rsidRDefault="00417494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417494" w:rsidRPr="00F132A7" w:rsidRDefault="00AD4BA5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134" w:type="dxa"/>
          </w:tcPr>
          <w:p w:rsidR="00417494" w:rsidRPr="00F132A7" w:rsidRDefault="00AD4BA5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</w:tcPr>
          <w:p w:rsidR="00417494" w:rsidRPr="00F132A7" w:rsidRDefault="00AD4BA5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-7,7</w:t>
            </w:r>
          </w:p>
        </w:tc>
        <w:tc>
          <w:tcPr>
            <w:tcW w:w="3479" w:type="dxa"/>
          </w:tcPr>
          <w:p w:rsidR="00417494" w:rsidRPr="00FB54C3" w:rsidRDefault="00641B41" w:rsidP="00641B4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1B41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по итогам 6 месяцев  2020 года составил 96,6 %  к уровню 2019 года, в результате  сокращения производства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ерновых и зернобобовых культур, что вызвано 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 xml:space="preserve"> неблаго</w:t>
            </w:r>
            <w:r>
              <w:rPr>
                <w:rFonts w:ascii="Times New Roman" w:hAnsi="Times New Roman"/>
                <w:sz w:val="24"/>
                <w:szCs w:val="24"/>
              </w:rPr>
              <w:t>приятными погодными условиями (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>заморозки до -10С и низкое выпадение осадков</w:t>
            </w:r>
            <w:r>
              <w:rPr>
                <w:rFonts w:ascii="Times New Roman" w:hAnsi="Times New Roman"/>
                <w:sz w:val="24"/>
                <w:szCs w:val="24"/>
              </w:rPr>
              <w:t>). О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 xml:space="preserve">днако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>велич</w:t>
            </w:r>
            <w:r>
              <w:rPr>
                <w:rFonts w:ascii="Times New Roman" w:hAnsi="Times New Roman"/>
                <w:sz w:val="24"/>
                <w:szCs w:val="24"/>
              </w:rPr>
              <w:t>илось производство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 xml:space="preserve"> 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>закры</w:t>
            </w:r>
            <w:r>
              <w:rPr>
                <w:rFonts w:ascii="Times New Roman" w:hAnsi="Times New Roman"/>
                <w:sz w:val="24"/>
                <w:szCs w:val="24"/>
              </w:rPr>
              <w:t>того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 xml:space="preserve"> грунт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 xml:space="preserve"> на 21,7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%, плодов и ягод на 12 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 xml:space="preserve">% 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>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B41">
              <w:rPr>
                <w:rFonts w:ascii="Times New Roman" w:hAnsi="Times New Roman"/>
                <w:sz w:val="24"/>
                <w:szCs w:val="24"/>
              </w:rPr>
              <w:lastRenderedPageBreak/>
              <w:t>(молока на 2,9 %, яиц на 3,1%).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AD4BA5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413,5</w:t>
            </w:r>
          </w:p>
        </w:tc>
        <w:tc>
          <w:tcPr>
            <w:tcW w:w="1134" w:type="dxa"/>
          </w:tcPr>
          <w:p w:rsidR="00417494" w:rsidRPr="00DE5E99" w:rsidRDefault="00AD4BA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304,9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417494" w:rsidRPr="00DA55D6" w:rsidRDefault="00417494" w:rsidP="00DA5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5D6">
              <w:rPr>
                <w:rFonts w:ascii="Times New Roman" w:hAnsi="Times New Roman"/>
                <w:sz w:val="24"/>
                <w:szCs w:val="24"/>
              </w:rPr>
              <w:t>10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5</w:t>
            </w:r>
            <w:r w:rsidRPr="00DA55D6">
              <w:rPr>
                <w:rFonts w:ascii="Times New Roman" w:hAnsi="Times New Roman"/>
                <w:sz w:val="24"/>
                <w:szCs w:val="24"/>
              </w:rPr>
              <w:t>,</w:t>
            </w:r>
            <w:r w:rsidR="00DA55D6" w:rsidRPr="00DA55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17494" w:rsidRPr="00DA55D6" w:rsidRDefault="00DA55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</w:tcPr>
          <w:p w:rsidR="00417494" w:rsidRPr="00DA55D6" w:rsidRDefault="00DA55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</w:tcPr>
          <w:p w:rsidR="00417494" w:rsidRPr="00DA55D6" w:rsidRDefault="00DA55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-32,2</w:t>
            </w:r>
          </w:p>
        </w:tc>
        <w:tc>
          <w:tcPr>
            <w:tcW w:w="3479" w:type="dxa"/>
          </w:tcPr>
          <w:p w:rsidR="00417494" w:rsidRPr="00F679EC" w:rsidRDefault="00C47C0D" w:rsidP="00C47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0D">
              <w:rPr>
                <w:rFonts w:ascii="Times New Roman" w:hAnsi="Times New Roman"/>
                <w:sz w:val="24"/>
                <w:szCs w:val="24"/>
              </w:rPr>
              <w:t>Производство зерновых и зернобобовых культур выполнено на 73,7 % к уровню пр</w:t>
            </w:r>
            <w:r>
              <w:rPr>
                <w:rFonts w:ascii="Times New Roman" w:hAnsi="Times New Roman"/>
                <w:sz w:val="24"/>
                <w:szCs w:val="24"/>
              </w:rPr>
              <w:t>ошлого года, однако уборочная ка</w:t>
            </w:r>
            <w:r w:rsidRPr="00C47C0D">
              <w:rPr>
                <w:rFonts w:ascii="Times New Roman" w:hAnsi="Times New Roman"/>
                <w:sz w:val="24"/>
                <w:szCs w:val="24"/>
              </w:rPr>
              <w:t>мпания продолжается. План по производству зерна будет выполнен после окончания уборки.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17494" w:rsidRPr="00DE5E99" w:rsidRDefault="00417494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EB6C86">
        <w:trPr>
          <w:trHeight w:val="1277"/>
        </w:trPr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B54C3" w:rsidRDefault="00417494" w:rsidP="00F679EC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F679EC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5643DE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417494" w:rsidRPr="00DE5E99" w:rsidRDefault="005643DE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4,95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417494" w:rsidRPr="00DE5E99" w:rsidRDefault="005643D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5643DE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141,4</w:t>
            </w:r>
          </w:p>
        </w:tc>
        <w:tc>
          <w:tcPr>
            <w:tcW w:w="1276" w:type="dxa"/>
          </w:tcPr>
          <w:p w:rsidR="00417494" w:rsidRPr="00DE5E99" w:rsidRDefault="005643D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-15,7</w:t>
            </w:r>
          </w:p>
        </w:tc>
        <w:tc>
          <w:tcPr>
            <w:tcW w:w="3479" w:type="dxa"/>
          </w:tcPr>
          <w:p w:rsidR="00417494" w:rsidRPr="00F679EC" w:rsidRDefault="00641B41" w:rsidP="00641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41">
              <w:rPr>
                <w:rFonts w:ascii="Times New Roman" w:hAnsi="Times New Roman"/>
                <w:sz w:val="24"/>
                <w:szCs w:val="24"/>
              </w:rPr>
              <w:t>Производство картофеля выполнено  на 101 %  к уровню прошлого года. План по производству картофеля выполнен на 141,4 %. Производством картофеля в районе занимается только ЛПХ.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5643D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3,1</w:t>
            </w:r>
            <w:r w:rsidR="005B4D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3,87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417494" w:rsidRPr="002743BF" w:rsidRDefault="00417494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121,7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</w:tcPr>
          <w:p w:rsidR="00417494" w:rsidRPr="00F679EC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3479" w:type="dxa"/>
          </w:tcPr>
          <w:p w:rsidR="00417494" w:rsidRPr="00F679EC" w:rsidRDefault="00641B41" w:rsidP="00641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41">
              <w:rPr>
                <w:rFonts w:ascii="Times New Roman" w:hAnsi="Times New Roman"/>
                <w:sz w:val="24"/>
                <w:szCs w:val="24"/>
              </w:rPr>
              <w:t xml:space="preserve">Производство овощей  </w:t>
            </w:r>
            <w:r w:rsidRPr="00641B41">
              <w:rPr>
                <w:rFonts w:ascii="Times New Roman" w:hAnsi="Times New Roman"/>
                <w:sz w:val="24"/>
                <w:szCs w:val="24"/>
              </w:rPr>
              <w:lastRenderedPageBreak/>
              <w:t>составил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21,7 % к уровню прошлого года. Э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>то объясняется тем, что в ЛПХ увеличились пл</w:t>
            </w:r>
            <w:r>
              <w:rPr>
                <w:rFonts w:ascii="Times New Roman" w:hAnsi="Times New Roman"/>
                <w:sz w:val="24"/>
                <w:szCs w:val="24"/>
              </w:rPr>
              <w:t>ощади  теплиц (закрытый  грунт)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>. Массовое производство овощей будет в 3-4  квартале 2020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122,6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417494" w:rsidRPr="00F679EC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3479" w:type="dxa"/>
          </w:tcPr>
          <w:p w:rsidR="00417494" w:rsidRPr="00641B41" w:rsidRDefault="00641B41" w:rsidP="00641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овощей  составило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22,6 % к уровню прошлого года. Э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>то объясняется тем, что в ЛПХ увеличились площади  теплиц (закрытый  грунт). Массовое производство овощей будет в 3-4  квартале 2020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134" w:type="dxa"/>
          </w:tcPr>
          <w:p w:rsidR="00417494" w:rsidRPr="00DE5E99" w:rsidRDefault="005B4D2A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</w:tcPr>
          <w:p w:rsidR="00417494" w:rsidRPr="00DE5E99" w:rsidRDefault="005B4D2A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-16,7</w:t>
            </w:r>
          </w:p>
        </w:tc>
        <w:tc>
          <w:tcPr>
            <w:tcW w:w="3479" w:type="dxa"/>
          </w:tcPr>
          <w:p w:rsidR="00417494" w:rsidRPr="00641B41" w:rsidRDefault="00641B41" w:rsidP="00641B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41">
              <w:rPr>
                <w:rFonts w:ascii="Times New Roman" w:hAnsi="Times New Roman"/>
                <w:sz w:val="24"/>
                <w:szCs w:val="24"/>
              </w:rPr>
              <w:t>Производство овощей составил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 xml:space="preserve"> 87,5 %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уровню прошлого 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>ассовое производство овощей открытого грунта наступит в 3 квартале 2020 года.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134" w:type="dxa"/>
          </w:tcPr>
          <w:p w:rsidR="00417494" w:rsidRPr="00DE5E99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0,515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17494" w:rsidRPr="002743BF" w:rsidRDefault="00417494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417494" w:rsidRPr="00DE5E99" w:rsidRDefault="005B4D2A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  <w:r w:rsidR="00641B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17494" w:rsidRPr="00DE5E99" w:rsidRDefault="005B4D2A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276" w:type="dxa"/>
          </w:tcPr>
          <w:p w:rsidR="00417494" w:rsidRPr="00DE5E99" w:rsidRDefault="005B4D2A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3479" w:type="dxa"/>
          </w:tcPr>
          <w:p w:rsidR="00417494" w:rsidRPr="00F679EC" w:rsidRDefault="00641B41" w:rsidP="00B45D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41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составило 112 %.  Годовое задание по производству плодов и ягод будет выполнено </w:t>
            </w:r>
            <w:r w:rsidR="00B45D6F">
              <w:rPr>
                <w:rFonts w:ascii="Times New Roman" w:hAnsi="Times New Roman"/>
                <w:sz w:val="24"/>
                <w:szCs w:val="24"/>
              </w:rPr>
              <w:t>к</w:t>
            </w:r>
            <w:r w:rsidRPr="00641B41">
              <w:rPr>
                <w:rFonts w:ascii="Times New Roman" w:hAnsi="Times New Roman"/>
                <w:sz w:val="24"/>
                <w:szCs w:val="24"/>
              </w:rPr>
              <w:t xml:space="preserve"> концу года</w:t>
            </w:r>
            <w:r w:rsidR="00B45D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2743BF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DE5E99" w:rsidRDefault="00417494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417494" w:rsidRPr="00F679EC" w:rsidRDefault="00417494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417494" w:rsidRPr="002743BF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1,281</w:t>
            </w:r>
          </w:p>
        </w:tc>
        <w:tc>
          <w:tcPr>
            <w:tcW w:w="1134" w:type="dxa"/>
          </w:tcPr>
          <w:p w:rsidR="00417494" w:rsidRPr="002743BF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1,279</w:t>
            </w:r>
          </w:p>
        </w:tc>
        <w:tc>
          <w:tcPr>
            <w:tcW w:w="1276" w:type="dxa"/>
          </w:tcPr>
          <w:p w:rsidR="00417494" w:rsidRPr="00DE5E99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417494" w:rsidRPr="002743BF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2743BF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</w:tcPr>
          <w:p w:rsidR="00417494" w:rsidRPr="002743BF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</w:tcPr>
          <w:p w:rsidR="00417494" w:rsidRPr="002743BF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-2,1</w:t>
            </w:r>
          </w:p>
        </w:tc>
        <w:tc>
          <w:tcPr>
            <w:tcW w:w="3479" w:type="dxa"/>
          </w:tcPr>
          <w:p w:rsidR="00417494" w:rsidRPr="00FB54C3" w:rsidRDefault="00B45D6F" w:rsidP="00B45D6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5D6F">
              <w:rPr>
                <w:rFonts w:ascii="Times New Roman" w:hAnsi="Times New Roman"/>
                <w:sz w:val="24"/>
                <w:szCs w:val="24"/>
              </w:rPr>
              <w:t>Производство мяса в целом по району составило 99,8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D6F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уровню прошлого года.</w:t>
            </w:r>
            <w:r w:rsidRPr="00B45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Снижение производства мяса произошло в крестьянских фермерских хозяйствах.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5B4D2A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134" w:type="dxa"/>
          </w:tcPr>
          <w:p w:rsidR="00417494" w:rsidRPr="00334C2D" w:rsidRDefault="005B4D2A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17494" w:rsidRPr="00334C2D" w:rsidRDefault="005B4D2A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B45D6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276" w:type="dxa"/>
          </w:tcPr>
          <w:p w:rsidR="00417494" w:rsidRPr="00FB54C3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4D2A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479" w:type="dxa"/>
          </w:tcPr>
          <w:p w:rsidR="00417494" w:rsidRPr="00FB54C3" w:rsidRDefault="00B45D6F" w:rsidP="00B45D6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5D6F">
              <w:rPr>
                <w:rFonts w:ascii="Times New Roman" w:hAnsi="Times New Roman"/>
                <w:sz w:val="24"/>
                <w:szCs w:val="24"/>
              </w:rPr>
              <w:t>Производство мяса увеличилось на 3 % к уровню прошлого года, в результате увеличения поголовья КРС на 1,3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%, птицы на 2,</w:t>
            </w:r>
            <w:r w:rsidRPr="00B45D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D6F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417494" w:rsidRPr="00BF5A02" w:rsidTr="008D6E61">
        <w:tc>
          <w:tcPr>
            <w:tcW w:w="3085" w:type="dxa"/>
          </w:tcPr>
          <w:p w:rsidR="00417494" w:rsidRPr="00334C2D" w:rsidRDefault="00417494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5B4D2A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0,205</w:t>
            </w:r>
          </w:p>
        </w:tc>
        <w:tc>
          <w:tcPr>
            <w:tcW w:w="1134" w:type="dxa"/>
          </w:tcPr>
          <w:p w:rsidR="00417494" w:rsidRPr="00334C2D" w:rsidRDefault="005B4D2A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0,188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134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276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-18,3</w:t>
            </w:r>
          </w:p>
        </w:tc>
        <w:tc>
          <w:tcPr>
            <w:tcW w:w="3479" w:type="dxa"/>
          </w:tcPr>
          <w:p w:rsidR="00417494" w:rsidRPr="00FB54C3" w:rsidRDefault="00E40C1A" w:rsidP="003F594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C1A">
              <w:rPr>
                <w:rFonts w:ascii="Times New Roman" w:hAnsi="Times New Roman"/>
                <w:sz w:val="24"/>
                <w:szCs w:val="24"/>
              </w:rPr>
              <w:t>Производство мяса сокращено на 8,3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% к уровню прошлого года, в результате сокращения  поголовья  свиней  на 501 голову, в связи со сложной противоэпизоотической обстановкой (АЧС) в соседних районах.  Мера носит временный характер.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7,436</w:t>
            </w:r>
          </w:p>
        </w:tc>
        <w:tc>
          <w:tcPr>
            <w:tcW w:w="1134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7,654</w:t>
            </w:r>
          </w:p>
        </w:tc>
        <w:tc>
          <w:tcPr>
            <w:tcW w:w="1276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417494" w:rsidRPr="00353B0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417494" w:rsidRPr="00334C2D" w:rsidRDefault="005B4D2A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-2,9</w:t>
            </w:r>
          </w:p>
        </w:tc>
        <w:tc>
          <w:tcPr>
            <w:tcW w:w="3479" w:type="dxa"/>
          </w:tcPr>
          <w:p w:rsidR="00417494" w:rsidRPr="00FB54C3" w:rsidRDefault="00E40C1A" w:rsidP="00E40C1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C1A">
              <w:rPr>
                <w:rFonts w:ascii="Times New Roman" w:hAnsi="Times New Roman"/>
                <w:sz w:val="24"/>
                <w:szCs w:val="24"/>
              </w:rPr>
              <w:t xml:space="preserve">Производство молока увеличилось на 2,9  % к уровню прошлого года, за счёт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lastRenderedPageBreak/>
              <w:t>увеличения поголовья  коров в ЛПХ на 0,9 %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КФХ на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2,3 %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сельхозпредприятиях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4,5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417494" w:rsidRPr="00334C2D" w:rsidRDefault="0041749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417494" w:rsidRPr="00334C2D" w:rsidRDefault="005B4D2A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417494" w:rsidRPr="00334C2D" w:rsidRDefault="005B4D2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-6,3</w:t>
            </w:r>
          </w:p>
        </w:tc>
        <w:tc>
          <w:tcPr>
            <w:tcW w:w="3479" w:type="dxa"/>
          </w:tcPr>
          <w:p w:rsidR="00417494" w:rsidRPr="00FB54C3" w:rsidRDefault="00E40C1A" w:rsidP="00E40C1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C1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роизводство молока в личных подсобных хозяйствах выросло на 2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% к уровню прошлого года, в результате увеличения поголовья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коров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на 0,9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% и продуктивности на 8,9 %.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334C2D" w:rsidRDefault="00417494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417494" w:rsidRPr="00334C2D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1134" w:type="dxa"/>
          </w:tcPr>
          <w:p w:rsidR="00417494" w:rsidRPr="00334C2D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0,689</w:t>
            </w:r>
          </w:p>
        </w:tc>
        <w:tc>
          <w:tcPr>
            <w:tcW w:w="1276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417494" w:rsidRPr="00334C2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334C2D" w:rsidRDefault="005B4D2A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417494" w:rsidRPr="00334C2D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</w:tcPr>
          <w:p w:rsidR="00417494" w:rsidRPr="00334C2D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417494" w:rsidRPr="00FB54C3" w:rsidRDefault="00E40C1A" w:rsidP="00E40C1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C1A">
              <w:rPr>
                <w:rFonts w:ascii="Times New Roman" w:hAnsi="Times New Roman"/>
                <w:sz w:val="24"/>
                <w:szCs w:val="24"/>
              </w:rPr>
              <w:t xml:space="preserve">Производство молока </w:t>
            </w:r>
            <w:r>
              <w:rPr>
                <w:rFonts w:ascii="Times New Roman" w:hAnsi="Times New Roman"/>
                <w:sz w:val="24"/>
                <w:szCs w:val="24"/>
              </w:rPr>
              <w:t>в крестьянских фермерских хозяйствах выросло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 на 2,8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% к уровню прошлого года, в результате увеличения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коров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 на 2,3 % и продуктивности на 0,4 %.</w:t>
            </w:r>
          </w:p>
        </w:tc>
      </w:tr>
      <w:tr w:rsidR="00417494" w:rsidRPr="00AF54C3" w:rsidTr="008D6E61"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17494" w:rsidRPr="00BE5D63" w:rsidRDefault="005B4D2A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134" w:type="dxa"/>
          </w:tcPr>
          <w:p w:rsidR="00417494" w:rsidRPr="00BE5D63" w:rsidRDefault="005B4D2A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276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417494" w:rsidRPr="00BE5D63" w:rsidRDefault="004174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417494" w:rsidRPr="00BE5D63" w:rsidRDefault="005B4D2A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417494" w:rsidRPr="00BE5D63" w:rsidRDefault="005B4D2A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276" w:type="dxa"/>
          </w:tcPr>
          <w:p w:rsidR="00417494" w:rsidRPr="00BE5D63" w:rsidRDefault="005B4D2A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-4,4</w:t>
            </w:r>
          </w:p>
        </w:tc>
        <w:tc>
          <w:tcPr>
            <w:tcW w:w="3479" w:type="dxa"/>
          </w:tcPr>
          <w:p w:rsidR="00417494" w:rsidRPr="00FB54C3" w:rsidRDefault="00E40C1A" w:rsidP="00E40C1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C1A">
              <w:rPr>
                <w:rFonts w:ascii="Times New Roman" w:hAnsi="Times New Roman"/>
                <w:sz w:val="24"/>
                <w:szCs w:val="24"/>
              </w:rPr>
              <w:t xml:space="preserve">Производство яиц </w:t>
            </w:r>
            <w:r>
              <w:rPr>
                <w:rFonts w:ascii="Times New Roman" w:hAnsi="Times New Roman"/>
                <w:sz w:val="24"/>
                <w:szCs w:val="24"/>
              </w:rPr>
              <w:t>выросло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 на 3,1 % к уровню прошлого года, в результате увеличения 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яиц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в ЛПХ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4,7 %</w:t>
            </w:r>
          </w:p>
        </w:tc>
      </w:tr>
      <w:tr w:rsidR="00417494" w:rsidRPr="00AF54C3" w:rsidTr="00AD4BA5">
        <w:trPr>
          <w:trHeight w:val="1133"/>
        </w:trPr>
        <w:tc>
          <w:tcPr>
            <w:tcW w:w="3085" w:type="dxa"/>
          </w:tcPr>
          <w:p w:rsidR="00417494" w:rsidRPr="00FB54C3" w:rsidRDefault="00417494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417494" w:rsidRPr="002743BF" w:rsidRDefault="005B4D2A" w:rsidP="00C87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341,3</w:t>
            </w:r>
          </w:p>
        </w:tc>
        <w:tc>
          <w:tcPr>
            <w:tcW w:w="1134" w:type="dxa"/>
          </w:tcPr>
          <w:p w:rsidR="00417494" w:rsidRPr="002743BF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346,8</w:t>
            </w:r>
          </w:p>
        </w:tc>
        <w:tc>
          <w:tcPr>
            <w:tcW w:w="1276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417494" w:rsidRPr="00353B0D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17494" w:rsidRPr="002743BF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417494" w:rsidRPr="002743BF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276" w:type="dxa"/>
          </w:tcPr>
          <w:p w:rsidR="00417494" w:rsidRPr="002743BF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479" w:type="dxa"/>
          </w:tcPr>
          <w:p w:rsidR="00417494" w:rsidRPr="00FB54C3" w:rsidRDefault="00E40C1A" w:rsidP="00E40C1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C1A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увелич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илась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  на 1,6 % к уровню прошлого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Однако план по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 поголовья птиц будет выполнен к концу года.</w:t>
            </w:r>
          </w:p>
        </w:tc>
      </w:tr>
      <w:tr w:rsidR="00417494" w:rsidRPr="007F3734" w:rsidTr="008D6E61">
        <w:tc>
          <w:tcPr>
            <w:tcW w:w="3085" w:type="dxa"/>
          </w:tcPr>
          <w:p w:rsidR="00417494" w:rsidRPr="002743BF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17494" w:rsidRPr="002743BF" w:rsidRDefault="005B4D2A" w:rsidP="005B4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0,615</w:t>
            </w:r>
          </w:p>
        </w:tc>
        <w:tc>
          <w:tcPr>
            <w:tcW w:w="1134" w:type="dxa"/>
          </w:tcPr>
          <w:p w:rsidR="00417494" w:rsidRPr="002743BF" w:rsidRDefault="005B4D2A" w:rsidP="005E1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0,559</w:t>
            </w:r>
          </w:p>
        </w:tc>
        <w:tc>
          <w:tcPr>
            <w:tcW w:w="1276" w:type="dxa"/>
          </w:tcPr>
          <w:p w:rsidR="00417494" w:rsidRPr="002743BF" w:rsidRDefault="00417494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417494" w:rsidRPr="002743BF" w:rsidRDefault="00E40C1A" w:rsidP="00E40C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</w:tcPr>
          <w:p w:rsidR="00417494" w:rsidRPr="002743BF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276" w:type="dxa"/>
          </w:tcPr>
          <w:p w:rsidR="00417494" w:rsidRPr="002743BF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3479" w:type="dxa"/>
          </w:tcPr>
          <w:p w:rsidR="00417494" w:rsidRPr="007F3734" w:rsidRDefault="00E40C1A" w:rsidP="00E40C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C1A">
              <w:rPr>
                <w:rFonts w:ascii="Times New Roman" w:hAnsi="Times New Roman"/>
                <w:sz w:val="24"/>
                <w:szCs w:val="24"/>
              </w:rPr>
              <w:t>Производство рыбы сокращено и составило  90,9 %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 результате высоких температур реки </w:t>
            </w:r>
            <w:proofErr w:type="gramStart"/>
            <w:r w:rsidRPr="00E40C1A">
              <w:rPr>
                <w:rFonts w:ascii="Times New Roman" w:hAnsi="Times New Roman"/>
                <w:sz w:val="24"/>
                <w:szCs w:val="24"/>
              </w:rPr>
              <w:t>обмелели</w:t>
            </w:r>
            <w:proofErr w:type="gramEnd"/>
            <w:r w:rsidRPr="00E40C1A">
              <w:rPr>
                <w:rFonts w:ascii="Times New Roman" w:hAnsi="Times New Roman"/>
                <w:sz w:val="24"/>
                <w:szCs w:val="24"/>
              </w:rPr>
              <w:t xml:space="preserve"> и частично произошла гибель малька. А также на  двух  рыбоводческих участках приостановлена деятельность, что привело к сокращению данного показателя.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FB54C3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417494" w:rsidRPr="002743BF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4605</w:t>
            </w:r>
          </w:p>
        </w:tc>
        <w:tc>
          <w:tcPr>
            <w:tcW w:w="1134" w:type="dxa"/>
          </w:tcPr>
          <w:p w:rsidR="00417494" w:rsidRPr="002743BF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4711</w:t>
            </w:r>
          </w:p>
        </w:tc>
        <w:tc>
          <w:tcPr>
            <w:tcW w:w="1276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417494" w:rsidRPr="002743BF" w:rsidRDefault="004174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417494" w:rsidRPr="002743BF" w:rsidRDefault="005B4D2A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417494" w:rsidRPr="002743BF" w:rsidRDefault="005B4D2A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276" w:type="dxa"/>
          </w:tcPr>
          <w:p w:rsidR="00417494" w:rsidRPr="002743BF" w:rsidRDefault="00E26FA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479" w:type="dxa"/>
          </w:tcPr>
          <w:p w:rsidR="00417494" w:rsidRPr="00FB54C3" w:rsidRDefault="00E40C1A" w:rsidP="00E40C1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C1A">
              <w:rPr>
                <w:rFonts w:ascii="Times New Roman" w:hAnsi="Times New Roman"/>
                <w:sz w:val="24"/>
                <w:szCs w:val="24"/>
              </w:rPr>
              <w:t>Поголовье КРС в целом по району увелич</w:t>
            </w:r>
            <w:r>
              <w:rPr>
                <w:rFonts w:ascii="Times New Roman" w:hAnsi="Times New Roman"/>
                <w:sz w:val="24"/>
                <w:szCs w:val="24"/>
              </w:rPr>
              <w:t>илось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 на 106 голов </w:t>
            </w:r>
            <w:r>
              <w:rPr>
                <w:rFonts w:ascii="Times New Roman" w:hAnsi="Times New Roman"/>
                <w:sz w:val="24"/>
                <w:szCs w:val="24"/>
              </w:rPr>
              <w:t>в сравнении с прошлым годом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в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 ЛПХ на 29 голов,  в КФХ на 20 голов, в сельхозпредприятиях на 57 голов.</w:t>
            </w:r>
          </w:p>
        </w:tc>
      </w:tr>
      <w:tr w:rsidR="00417494" w:rsidRPr="00AF54C3" w:rsidTr="008E5B80">
        <w:trPr>
          <w:trHeight w:val="2265"/>
        </w:trPr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134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417494" w:rsidRPr="008E5B80" w:rsidRDefault="00417494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417494" w:rsidRPr="008E5B80" w:rsidRDefault="00E26FA3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417494" w:rsidRPr="008E5B80" w:rsidRDefault="00E26FA3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417494" w:rsidRPr="00B34BBA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417494" w:rsidRPr="00C541F7" w:rsidRDefault="00E40C1A" w:rsidP="00E40C1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C1A">
              <w:rPr>
                <w:rFonts w:ascii="Times New Roman" w:hAnsi="Times New Roman"/>
                <w:sz w:val="24"/>
                <w:szCs w:val="24"/>
              </w:rPr>
              <w:t xml:space="preserve">Поголовье коров в целом по району увеличено на 43 головы к уровню прошлого года,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в КФХ на 5 голов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(перевод нетелей в основное стадо)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 xml:space="preserve"> ЛПХ на 9 голов, в сельхозпредприятиях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29  голов.</w:t>
            </w:r>
          </w:p>
        </w:tc>
      </w:tr>
      <w:tr w:rsidR="00417494" w:rsidRPr="002E7156" w:rsidTr="008D6E61">
        <w:tc>
          <w:tcPr>
            <w:tcW w:w="3085" w:type="dxa"/>
          </w:tcPr>
          <w:p w:rsidR="00417494" w:rsidRPr="008E5B80" w:rsidRDefault="00417494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5812</w:t>
            </w:r>
          </w:p>
        </w:tc>
        <w:tc>
          <w:tcPr>
            <w:tcW w:w="1134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4603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17494" w:rsidRPr="008E5B80" w:rsidRDefault="00E26FA3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276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-22,6</w:t>
            </w:r>
          </w:p>
        </w:tc>
        <w:tc>
          <w:tcPr>
            <w:tcW w:w="3479" w:type="dxa"/>
          </w:tcPr>
          <w:p w:rsidR="00417494" w:rsidRPr="00FB54C3" w:rsidRDefault="00E40C1A" w:rsidP="008873B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C1A">
              <w:rPr>
                <w:rFonts w:ascii="Times New Roman" w:hAnsi="Times New Roman"/>
                <w:sz w:val="24"/>
                <w:szCs w:val="24"/>
              </w:rPr>
              <w:t>Поголовье свиней в целом по району сокращено  на 1209 голов к уровню прошлого года. В связи со сложной противоэпизоотической обстановкой (АЧС) в соседних районах  принято решение о сокращении воспроизводства</w:t>
            </w:r>
            <w:r w:rsidR="00F06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C1A">
              <w:rPr>
                <w:rFonts w:ascii="Times New Roman" w:hAnsi="Times New Roman"/>
                <w:sz w:val="24"/>
                <w:szCs w:val="24"/>
              </w:rPr>
              <w:t>(по ИП глава КФХ Генералов В.П.),  а также ОАО "Россия" осуществляла реализацию кондиционного поголовья свиней. Мера носит временный характер.</w:t>
            </w:r>
          </w:p>
        </w:tc>
      </w:tr>
      <w:tr w:rsidR="00417494" w:rsidTr="008D6E61">
        <w:tc>
          <w:tcPr>
            <w:tcW w:w="3085" w:type="dxa"/>
          </w:tcPr>
          <w:p w:rsidR="00417494" w:rsidRPr="008E5B80" w:rsidRDefault="00417494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6521</w:t>
            </w:r>
          </w:p>
        </w:tc>
        <w:tc>
          <w:tcPr>
            <w:tcW w:w="1134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5802</w:t>
            </w:r>
          </w:p>
        </w:tc>
        <w:tc>
          <w:tcPr>
            <w:tcW w:w="1276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417494" w:rsidRPr="008E5B80" w:rsidRDefault="00417494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276" w:type="dxa"/>
          </w:tcPr>
          <w:p w:rsidR="00417494" w:rsidRPr="008E5B80" w:rsidRDefault="00E26FA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-12,9</w:t>
            </w:r>
          </w:p>
        </w:tc>
        <w:tc>
          <w:tcPr>
            <w:tcW w:w="3479" w:type="dxa"/>
          </w:tcPr>
          <w:p w:rsidR="00417494" w:rsidRPr="00FB54C3" w:rsidRDefault="00EC2721" w:rsidP="00EC27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2721">
              <w:rPr>
                <w:rFonts w:ascii="Times New Roman" w:hAnsi="Times New Roman"/>
                <w:sz w:val="24"/>
                <w:szCs w:val="24"/>
              </w:rPr>
              <w:t>Поголовье овец и коз сокращено  на 719 голов  к уровню прошлого года,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EC2721">
              <w:rPr>
                <w:rFonts w:ascii="Times New Roman" w:hAnsi="Times New Roman"/>
                <w:sz w:val="24"/>
                <w:szCs w:val="24"/>
              </w:rPr>
              <w:t>окращение допущено   в ЛПХ и сельхозпредприятиях   реализация взрослого поголовья. Однако  план по численности МРС выполнен на 97,1 %.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756B" w:rsidRDefault="00B1756B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3475" w:rsidRDefault="00AD4BA5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</w:t>
      </w:r>
    </w:p>
    <w:p w:rsidR="00AD4BA5" w:rsidRDefault="00E22000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353B0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бразования</w:t>
      </w:r>
      <w:r w:rsidR="00353B0D"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353B0D" w:rsidP="004A3475">
      <w:pPr>
        <w:tabs>
          <w:tab w:val="left" w:pos="121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C4E46">
        <w:rPr>
          <w:rFonts w:ascii="Times New Roman" w:hAnsi="Times New Roman"/>
          <w:sz w:val="28"/>
          <w:szCs w:val="28"/>
        </w:rPr>
        <w:t xml:space="preserve">  </w:t>
      </w:r>
      <w:r w:rsidR="004A3475">
        <w:rPr>
          <w:rFonts w:ascii="Times New Roman" w:hAnsi="Times New Roman"/>
          <w:sz w:val="28"/>
          <w:szCs w:val="28"/>
        </w:rPr>
        <w:t xml:space="preserve"> </w:t>
      </w:r>
      <w:r w:rsidR="00D85254">
        <w:rPr>
          <w:rFonts w:ascii="Times New Roman" w:hAnsi="Times New Roman"/>
          <w:sz w:val="28"/>
          <w:szCs w:val="28"/>
        </w:rPr>
        <w:t xml:space="preserve">       </w:t>
      </w:r>
      <w:r w:rsidR="00AD4BA5">
        <w:rPr>
          <w:rFonts w:ascii="Times New Roman" w:hAnsi="Times New Roman"/>
          <w:sz w:val="28"/>
          <w:szCs w:val="28"/>
        </w:rPr>
        <w:t xml:space="preserve">  Н.С. Уварова</w:t>
      </w:r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B5" w:rsidRDefault="00F155B5" w:rsidP="009232C6">
      <w:pPr>
        <w:spacing w:after="0" w:line="240" w:lineRule="auto"/>
      </w:pPr>
      <w:r>
        <w:separator/>
      </w:r>
    </w:p>
  </w:endnote>
  <w:endnote w:type="continuationSeparator" w:id="0">
    <w:p w:rsidR="00F155B5" w:rsidRDefault="00F155B5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B5" w:rsidRDefault="00F155B5" w:rsidP="009232C6">
      <w:pPr>
        <w:spacing w:after="0" w:line="240" w:lineRule="auto"/>
      </w:pPr>
      <w:r>
        <w:separator/>
      </w:r>
    </w:p>
  </w:footnote>
  <w:footnote w:type="continuationSeparator" w:id="0">
    <w:p w:rsidR="00F155B5" w:rsidRDefault="00F155B5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E40C1A" w:rsidRDefault="00E40C1A">
        <w:pPr>
          <w:pStyle w:val="a5"/>
          <w:jc w:val="center"/>
        </w:pPr>
        <w:fldSimple w:instr=" PAGE   \* MERGEFORMAT ">
          <w:r w:rsidR="00C47C0D">
            <w:rPr>
              <w:noProof/>
            </w:rPr>
            <w:t>7</w:t>
          </w:r>
        </w:fldSimple>
      </w:p>
    </w:sdtContent>
  </w:sdt>
  <w:p w:rsidR="00E40C1A" w:rsidRDefault="00E40C1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639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4F8A"/>
    <w:rsid w:val="000D567E"/>
    <w:rsid w:val="000D6EAC"/>
    <w:rsid w:val="000E3A79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55F9"/>
    <w:rsid w:val="00141F3A"/>
    <w:rsid w:val="001451A6"/>
    <w:rsid w:val="00145C40"/>
    <w:rsid w:val="001512B3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3B8"/>
    <w:rsid w:val="0023272C"/>
    <w:rsid w:val="00232AF1"/>
    <w:rsid w:val="0024383E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5E82"/>
    <w:rsid w:val="002C5F68"/>
    <w:rsid w:val="002C6102"/>
    <w:rsid w:val="002C68D4"/>
    <w:rsid w:val="002D34A5"/>
    <w:rsid w:val="002D4177"/>
    <w:rsid w:val="002D65DA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C2782"/>
    <w:rsid w:val="003C2ABE"/>
    <w:rsid w:val="003D0E09"/>
    <w:rsid w:val="003D3217"/>
    <w:rsid w:val="003E097A"/>
    <w:rsid w:val="003E27DD"/>
    <w:rsid w:val="003E4DB0"/>
    <w:rsid w:val="003E5AA0"/>
    <w:rsid w:val="003E61F9"/>
    <w:rsid w:val="003E6E6A"/>
    <w:rsid w:val="003F0302"/>
    <w:rsid w:val="003F3E07"/>
    <w:rsid w:val="003F594E"/>
    <w:rsid w:val="004008EC"/>
    <w:rsid w:val="00400ABB"/>
    <w:rsid w:val="0040468C"/>
    <w:rsid w:val="0041184B"/>
    <w:rsid w:val="00415F5A"/>
    <w:rsid w:val="00417494"/>
    <w:rsid w:val="00422DDD"/>
    <w:rsid w:val="0042457E"/>
    <w:rsid w:val="0042716F"/>
    <w:rsid w:val="00427EC2"/>
    <w:rsid w:val="004457BA"/>
    <w:rsid w:val="004477F1"/>
    <w:rsid w:val="004542B2"/>
    <w:rsid w:val="00455BC8"/>
    <w:rsid w:val="00457088"/>
    <w:rsid w:val="00462ADB"/>
    <w:rsid w:val="00463A3A"/>
    <w:rsid w:val="00465BEF"/>
    <w:rsid w:val="00473D0C"/>
    <w:rsid w:val="00475376"/>
    <w:rsid w:val="0048171F"/>
    <w:rsid w:val="0048206A"/>
    <w:rsid w:val="0048581C"/>
    <w:rsid w:val="0049312A"/>
    <w:rsid w:val="00493187"/>
    <w:rsid w:val="00496566"/>
    <w:rsid w:val="004977A5"/>
    <w:rsid w:val="004A3377"/>
    <w:rsid w:val="004A3475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08F8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DB5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3DE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194F"/>
    <w:rsid w:val="005B2142"/>
    <w:rsid w:val="005B3D88"/>
    <w:rsid w:val="005B4D2A"/>
    <w:rsid w:val="005C0DA7"/>
    <w:rsid w:val="005C6AA7"/>
    <w:rsid w:val="005C6E61"/>
    <w:rsid w:val="005D01BC"/>
    <w:rsid w:val="005D1EE6"/>
    <w:rsid w:val="005D2D4D"/>
    <w:rsid w:val="005E1C2E"/>
    <w:rsid w:val="005F22E3"/>
    <w:rsid w:val="005F5629"/>
    <w:rsid w:val="005F5D7F"/>
    <w:rsid w:val="005F6204"/>
    <w:rsid w:val="0060011E"/>
    <w:rsid w:val="00602701"/>
    <w:rsid w:val="00604CC4"/>
    <w:rsid w:val="00605F3D"/>
    <w:rsid w:val="00606271"/>
    <w:rsid w:val="00606CC9"/>
    <w:rsid w:val="00610430"/>
    <w:rsid w:val="0061177B"/>
    <w:rsid w:val="00611A05"/>
    <w:rsid w:val="00611E37"/>
    <w:rsid w:val="00614490"/>
    <w:rsid w:val="0061685A"/>
    <w:rsid w:val="00620A7D"/>
    <w:rsid w:val="006255DC"/>
    <w:rsid w:val="00631BE7"/>
    <w:rsid w:val="00641B41"/>
    <w:rsid w:val="006517D3"/>
    <w:rsid w:val="00656CC2"/>
    <w:rsid w:val="00661C9E"/>
    <w:rsid w:val="00662441"/>
    <w:rsid w:val="00663037"/>
    <w:rsid w:val="0066442F"/>
    <w:rsid w:val="006714FA"/>
    <w:rsid w:val="00671FC7"/>
    <w:rsid w:val="00691522"/>
    <w:rsid w:val="00697175"/>
    <w:rsid w:val="006A1EE0"/>
    <w:rsid w:val="006A3E8C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5A7F"/>
    <w:rsid w:val="0075705E"/>
    <w:rsid w:val="00765ED1"/>
    <w:rsid w:val="00767007"/>
    <w:rsid w:val="00774B80"/>
    <w:rsid w:val="00776D1E"/>
    <w:rsid w:val="0078488D"/>
    <w:rsid w:val="00785CAC"/>
    <w:rsid w:val="0078766D"/>
    <w:rsid w:val="007A0CDE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3734"/>
    <w:rsid w:val="007F5F25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7EFC"/>
    <w:rsid w:val="00862431"/>
    <w:rsid w:val="00863D3B"/>
    <w:rsid w:val="0086710F"/>
    <w:rsid w:val="0087051B"/>
    <w:rsid w:val="00871844"/>
    <w:rsid w:val="00872D4A"/>
    <w:rsid w:val="00873495"/>
    <w:rsid w:val="0087453B"/>
    <w:rsid w:val="00875AAF"/>
    <w:rsid w:val="00877865"/>
    <w:rsid w:val="00885D06"/>
    <w:rsid w:val="00886993"/>
    <w:rsid w:val="008873B0"/>
    <w:rsid w:val="0089279A"/>
    <w:rsid w:val="0089297D"/>
    <w:rsid w:val="008961AA"/>
    <w:rsid w:val="008A7879"/>
    <w:rsid w:val="008B397D"/>
    <w:rsid w:val="008B3D9A"/>
    <w:rsid w:val="008C0B69"/>
    <w:rsid w:val="008C6B90"/>
    <w:rsid w:val="008D39F8"/>
    <w:rsid w:val="008D4DB2"/>
    <w:rsid w:val="008D6070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3792"/>
    <w:rsid w:val="00927055"/>
    <w:rsid w:val="00932FC6"/>
    <w:rsid w:val="00950979"/>
    <w:rsid w:val="0095410A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96DAC"/>
    <w:rsid w:val="009A2155"/>
    <w:rsid w:val="009A2239"/>
    <w:rsid w:val="009A5F67"/>
    <w:rsid w:val="009A626B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37BD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5188"/>
    <w:rsid w:val="00A96A47"/>
    <w:rsid w:val="00AA525B"/>
    <w:rsid w:val="00AA5CDA"/>
    <w:rsid w:val="00AA6D55"/>
    <w:rsid w:val="00AA7EF3"/>
    <w:rsid w:val="00AB6BD7"/>
    <w:rsid w:val="00AC00FB"/>
    <w:rsid w:val="00AC1045"/>
    <w:rsid w:val="00AC1900"/>
    <w:rsid w:val="00AC7FFC"/>
    <w:rsid w:val="00AD1E6C"/>
    <w:rsid w:val="00AD4BA5"/>
    <w:rsid w:val="00AE1DCB"/>
    <w:rsid w:val="00AE365D"/>
    <w:rsid w:val="00AE39D2"/>
    <w:rsid w:val="00AE7BDE"/>
    <w:rsid w:val="00AF2671"/>
    <w:rsid w:val="00AF2E67"/>
    <w:rsid w:val="00AF54C3"/>
    <w:rsid w:val="00B00C54"/>
    <w:rsid w:val="00B14377"/>
    <w:rsid w:val="00B15396"/>
    <w:rsid w:val="00B1756B"/>
    <w:rsid w:val="00B17810"/>
    <w:rsid w:val="00B2179C"/>
    <w:rsid w:val="00B24297"/>
    <w:rsid w:val="00B24A21"/>
    <w:rsid w:val="00B25AF2"/>
    <w:rsid w:val="00B25B71"/>
    <w:rsid w:val="00B3085E"/>
    <w:rsid w:val="00B31CF2"/>
    <w:rsid w:val="00B333B6"/>
    <w:rsid w:val="00B34BBA"/>
    <w:rsid w:val="00B444B2"/>
    <w:rsid w:val="00B450B4"/>
    <w:rsid w:val="00B45B43"/>
    <w:rsid w:val="00B45D6F"/>
    <w:rsid w:val="00B507FF"/>
    <w:rsid w:val="00B50A46"/>
    <w:rsid w:val="00B52D78"/>
    <w:rsid w:val="00B52DDB"/>
    <w:rsid w:val="00B53652"/>
    <w:rsid w:val="00B536D4"/>
    <w:rsid w:val="00B562F0"/>
    <w:rsid w:val="00B56511"/>
    <w:rsid w:val="00B56A61"/>
    <w:rsid w:val="00B574DF"/>
    <w:rsid w:val="00B604CB"/>
    <w:rsid w:val="00B60B07"/>
    <w:rsid w:val="00B65DD0"/>
    <w:rsid w:val="00B7235F"/>
    <w:rsid w:val="00B730B8"/>
    <w:rsid w:val="00B75357"/>
    <w:rsid w:val="00B8040E"/>
    <w:rsid w:val="00B835B1"/>
    <w:rsid w:val="00B86C78"/>
    <w:rsid w:val="00B93DA2"/>
    <w:rsid w:val="00B97319"/>
    <w:rsid w:val="00BB6ECB"/>
    <w:rsid w:val="00BC6DDE"/>
    <w:rsid w:val="00BD516E"/>
    <w:rsid w:val="00BE15C7"/>
    <w:rsid w:val="00BE520D"/>
    <w:rsid w:val="00BE5D63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27BBB"/>
    <w:rsid w:val="00C31594"/>
    <w:rsid w:val="00C32A54"/>
    <w:rsid w:val="00C33783"/>
    <w:rsid w:val="00C35D4B"/>
    <w:rsid w:val="00C3672C"/>
    <w:rsid w:val="00C400A0"/>
    <w:rsid w:val="00C41273"/>
    <w:rsid w:val="00C45D92"/>
    <w:rsid w:val="00C47C0D"/>
    <w:rsid w:val="00C52D2C"/>
    <w:rsid w:val="00C541F7"/>
    <w:rsid w:val="00C55833"/>
    <w:rsid w:val="00C671BF"/>
    <w:rsid w:val="00C70CCC"/>
    <w:rsid w:val="00C75BB9"/>
    <w:rsid w:val="00C84230"/>
    <w:rsid w:val="00C87A78"/>
    <w:rsid w:val="00C93BE0"/>
    <w:rsid w:val="00C97AA3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4D77"/>
    <w:rsid w:val="00CE5889"/>
    <w:rsid w:val="00CE73E5"/>
    <w:rsid w:val="00CF02C7"/>
    <w:rsid w:val="00CF2C54"/>
    <w:rsid w:val="00CF4033"/>
    <w:rsid w:val="00CF66DE"/>
    <w:rsid w:val="00CF7E1A"/>
    <w:rsid w:val="00D13875"/>
    <w:rsid w:val="00D15696"/>
    <w:rsid w:val="00D15A09"/>
    <w:rsid w:val="00D16CF1"/>
    <w:rsid w:val="00D21362"/>
    <w:rsid w:val="00D22E53"/>
    <w:rsid w:val="00D23536"/>
    <w:rsid w:val="00D24C36"/>
    <w:rsid w:val="00D27F29"/>
    <w:rsid w:val="00D30465"/>
    <w:rsid w:val="00D31323"/>
    <w:rsid w:val="00D36740"/>
    <w:rsid w:val="00D41686"/>
    <w:rsid w:val="00D431F4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A51A1"/>
    <w:rsid w:val="00DA55D6"/>
    <w:rsid w:val="00DB53CB"/>
    <w:rsid w:val="00DB7AC4"/>
    <w:rsid w:val="00DC3935"/>
    <w:rsid w:val="00DC4E46"/>
    <w:rsid w:val="00DD36F8"/>
    <w:rsid w:val="00DD70C8"/>
    <w:rsid w:val="00DE390C"/>
    <w:rsid w:val="00DE5E99"/>
    <w:rsid w:val="00DF1437"/>
    <w:rsid w:val="00DF7337"/>
    <w:rsid w:val="00DF73C2"/>
    <w:rsid w:val="00DF762C"/>
    <w:rsid w:val="00E11B64"/>
    <w:rsid w:val="00E12066"/>
    <w:rsid w:val="00E15DE7"/>
    <w:rsid w:val="00E16182"/>
    <w:rsid w:val="00E21BF6"/>
    <w:rsid w:val="00E22000"/>
    <w:rsid w:val="00E26FA3"/>
    <w:rsid w:val="00E27B77"/>
    <w:rsid w:val="00E30AAD"/>
    <w:rsid w:val="00E30F94"/>
    <w:rsid w:val="00E40B4E"/>
    <w:rsid w:val="00E40C1A"/>
    <w:rsid w:val="00E41B73"/>
    <w:rsid w:val="00E43CA5"/>
    <w:rsid w:val="00E43EB8"/>
    <w:rsid w:val="00E47353"/>
    <w:rsid w:val="00E52EC2"/>
    <w:rsid w:val="00E5300D"/>
    <w:rsid w:val="00E62B11"/>
    <w:rsid w:val="00E64225"/>
    <w:rsid w:val="00E73E1D"/>
    <w:rsid w:val="00E76C21"/>
    <w:rsid w:val="00E802AE"/>
    <w:rsid w:val="00E82C35"/>
    <w:rsid w:val="00E8417B"/>
    <w:rsid w:val="00E86A23"/>
    <w:rsid w:val="00E90FEC"/>
    <w:rsid w:val="00EA0B37"/>
    <w:rsid w:val="00EA1B5B"/>
    <w:rsid w:val="00EA6F7F"/>
    <w:rsid w:val="00EB17F7"/>
    <w:rsid w:val="00EB1C12"/>
    <w:rsid w:val="00EB5BBD"/>
    <w:rsid w:val="00EB6C86"/>
    <w:rsid w:val="00EC0430"/>
    <w:rsid w:val="00EC2721"/>
    <w:rsid w:val="00EC3B7F"/>
    <w:rsid w:val="00ED0182"/>
    <w:rsid w:val="00ED053C"/>
    <w:rsid w:val="00ED4022"/>
    <w:rsid w:val="00ED7785"/>
    <w:rsid w:val="00EE3219"/>
    <w:rsid w:val="00EE5537"/>
    <w:rsid w:val="00EE58D8"/>
    <w:rsid w:val="00EE731C"/>
    <w:rsid w:val="00EF07AB"/>
    <w:rsid w:val="00EF7D2A"/>
    <w:rsid w:val="00F02394"/>
    <w:rsid w:val="00F04BD1"/>
    <w:rsid w:val="00F06623"/>
    <w:rsid w:val="00F104DD"/>
    <w:rsid w:val="00F1069B"/>
    <w:rsid w:val="00F132A7"/>
    <w:rsid w:val="00F13DEE"/>
    <w:rsid w:val="00F155B5"/>
    <w:rsid w:val="00F15B8C"/>
    <w:rsid w:val="00F17321"/>
    <w:rsid w:val="00F22541"/>
    <w:rsid w:val="00F24FB9"/>
    <w:rsid w:val="00F2729F"/>
    <w:rsid w:val="00F30AC3"/>
    <w:rsid w:val="00F33F7E"/>
    <w:rsid w:val="00F35B99"/>
    <w:rsid w:val="00F3609E"/>
    <w:rsid w:val="00F402EA"/>
    <w:rsid w:val="00F40AED"/>
    <w:rsid w:val="00F433D5"/>
    <w:rsid w:val="00F4414F"/>
    <w:rsid w:val="00F52494"/>
    <w:rsid w:val="00F54E3D"/>
    <w:rsid w:val="00F6010D"/>
    <w:rsid w:val="00F64E70"/>
    <w:rsid w:val="00F679EC"/>
    <w:rsid w:val="00F71BFE"/>
    <w:rsid w:val="00F770BD"/>
    <w:rsid w:val="00F774FD"/>
    <w:rsid w:val="00F77A29"/>
    <w:rsid w:val="00F922C0"/>
    <w:rsid w:val="00FA4C53"/>
    <w:rsid w:val="00FB54C3"/>
    <w:rsid w:val="00FC1990"/>
    <w:rsid w:val="00FC278C"/>
    <w:rsid w:val="00FD493F"/>
    <w:rsid w:val="00FE119F"/>
    <w:rsid w:val="00FE2CE4"/>
    <w:rsid w:val="00FF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9CB59-48BA-4FA0-9F67-9B135172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16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Сапрыкина</dc:creator>
  <cp:lastModifiedBy>Пользователь Windows</cp:lastModifiedBy>
  <cp:revision>33</cp:revision>
  <cp:lastPrinted>2020-06-25T08:43:00Z</cp:lastPrinted>
  <dcterms:created xsi:type="dcterms:W3CDTF">2020-02-25T11:59:00Z</dcterms:created>
  <dcterms:modified xsi:type="dcterms:W3CDTF">2020-07-23T07:00:00Z</dcterms:modified>
</cp:coreProperties>
</file>