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14" w:rsidRDefault="003E6014" w:rsidP="002A40F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Приложение 1</w:t>
      </w:r>
    </w:p>
    <w:p w:rsidR="002A40F7" w:rsidRDefault="002A40F7" w:rsidP="002A40F7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3E6014" w:rsidRDefault="003E6014" w:rsidP="002A40F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Цель программы: </w:t>
      </w:r>
      <w:r>
        <w:rPr>
          <w:rFonts w:ascii="TimesNewRomanPSMT" w:hAnsi="TimesNewRomanPSMT" w:cs="TimesNewRomanPSMT"/>
          <w:color w:val="000000"/>
          <w:sz w:val="26"/>
          <w:szCs w:val="26"/>
        </w:rPr>
        <w:t>обучение руководителей актуальным компетенциям и навыкам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управления в условиях проведения масштабных производственных преобразований,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внедрения организационных и технологических инноваций, способствующих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повышению производительности труда.</w:t>
      </w:r>
    </w:p>
    <w:p w:rsidR="002D6E3C" w:rsidRDefault="002D6E3C" w:rsidP="002A40F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3E6014" w:rsidRDefault="003E6014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Требования к участникам:</w:t>
      </w:r>
    </w:p>
    <w:p w:rsidR="003E6014" w:rsidRDefault="003E6014" w:rsidP="002A40F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Должности: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руководители предприятий (или собственники бизнеса</w:t>
      </w:r>
      <w:r>
        <w:rPr>
          <w:rFonts w:ascii="Times New Roman" w:hAnsi="Times New Roman" w:cs="Times New Roman"/>
          <w:color w:val="000000"/>
          <w:sz w:val="26"/>
          <w:szCs w:val="26"/>
        </w:rPr>
        <w:t>);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заместители руководителя по производству, руководители ключевых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производственных подразделений;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коммерческие директора, руководители ключевых подразделений в области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маркетинга и продаж;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заместители руководителя по персоналу (HR), руководители ключевых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подразделений в области HR;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руководители региональных служб занятости населения и их заместители.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Личные характеристики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>: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среднее профессиональное или высшее образование;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от 30 лет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не менее 3 лет опыта работы на предприятии в руководящей должности.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Обучение проводится за счёт средств федерального бюджета. Оплата командировочных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расходов участников производится за счет работодателя.</w:t>
      </w:r>
    </w:p>
    <w:p w:rsidR="002D6E3C" w:rsidRDefault="002D6E3C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3E6014" w:rsidRPr="002A40F7" w:rsidRDefault="003E6014" w:rsidP="002A40F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Продолжительность обучения: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2.5 </w:t>
      </w: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месяца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(4 </w:t>
      </w:r>
      <w:r>
        <w:rPr>
          <w:rFonts w:ascii="TimesNewRomanPSMT" w:hAnsi="TimesNewRomanPSMT" w:cs="TimesNewRomanPSMT"/>
          <w:color w:val="000000"/>
          <w:sz w:val="26"/>
          <w:szCs w:val="26"/>
        </w:rPr>
        <w:t>дня очного обучения в месяц, 3 дня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дистанционного обучения в месяц между модулями</w:t>
      </w:r>
      <w:r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2D6E3C" w:rsidRDefault="002D6E3C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:rsidR="003E6014" w:rsidRDefault="003E6014" w:rsidP="002A40F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Место проведения в 20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20 </w:t>
      </w: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году: </w:t>
      </w:r>
      <w:r>
        <w:rPr>
          <w:rFonts w:ascii="TimesNewRomanPSMT" w:hAnsi="TimesNewRomanPSMT" w:cs="TimesNewRomanPSMT"/>
          <w:color w:val="000000"/>
          <w:sz w:val="26"/>
          <w:szCs w:val="26"/>
        </w:rPr>
        <w:t>Москва</w:t>
      </w:r>
    </w:p>
    <w:p w:rsidR="002D6E3C" w:rsidRDefault="002D6E3C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:rsidR="003E6014" w:rsidRDefault="003E6014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В рамках обучения предусмотрено: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очное обучение и выполнение межмодульных заданий (дистанционно);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работа над групповым проектом по повышению производительности труда;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обучение на общих модулях и по одной из специализаций;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proofErr w:type="gramStart"/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прохождение стажировки в России (на одном из предприятий – участников</w:t>
      </w:r>
      <w:proofErr w:type="gramEnd"/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программы);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прохождение зарубежной стажировки для лучших участников по итогам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успеваемости, посещаемости и проектной работы.</w:t>
      </w:r>
    </w:p>
    <w:p w:rsidR="002D6E3C" w:rsidRDefault="002D6E3C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:rsidR="002D6E3C" w:rsidRDefault="002D6E3C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:rsidR="003E6014" w:rsidRDefault="003E6014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lastRenderedPageBreak/>
        <w:t>Структура очного обучения в программе:</w:t>
      </w:r>
    </w:p>
    <w:p w:rsidR="002D6E3C" w:rsidRDefault="002D6E3C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:rsidR="003E6014" w:rsidRDefault="003E6014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Модуль 1 и 2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4 дня, Экономика и организация производства. Бизнес навыки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Экономика управления предприятием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Лучшие практики повышения производительности в России и в мире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Цифровая трансформация в производственных компаниях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Управление производством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Финансы для руководителей: основные инструменты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proofErr w:type="spellStart"/>
      <w:r>
        <w:rPr>
          <w:rFonts w:ascii="TimesNewRomanPSMT" w:hAnsi="TimesNewRomanPSMT" w:cs="TimesNewRomanPSMT"/>
          <w:color w:val="000000"/>
          <w:sz w:val="26"/>
          <w:szCs w:val="26"/>
        </w:rPr>
        <w:t>Клиентоориентированное</w:t>
      </w:r>
      <w:proofErr w:type="spell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мышление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Проектная сессия</w:t>
      </w:r>
    </w:p>
    <w:p w:rsidR="002D6E3C" w:rsidRDefault="002D6E3C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:rsidR="003E6014" w:rsidRDefault="003E6014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 xml:space="preserve">Модуль 3: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 </w:t>
      </w: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дня, Специализации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Проектная сессия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Стратегическое управление предприятием (для Генеральных директоров и их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заместителей)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Стратегический менеджмент: построение стратегий предприятия и инструменты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ее реализации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Сбалансированная система показателей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Процессный подход к управлению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Маркетинг и продажи (для Коммерческих директоров, Директоров по маркетингу и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продажам и их заместителей)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Разработка маркетинговой стратегии: маркетинговый анализ (исследование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потребителей и конкурентов, выбор рынков, сегментов, портфеля брендов),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Стратегия бренда: платформа бренда, продуктовая стратегия, стратегия продаж,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ценообразование и стратегия коммуникаций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Управление производством и логистикой (для Директоров по производству и их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заместителей)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proofErr w:type="gramStart"/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Управление производством: планирование, организация производства, системы</w:t>
      </w:r>
      <w:r w:rsidR="002A40F7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управления и контроля производственных показателей)</w:t>
      </w:r>
      <w:proofErr w:type="gramEnd"/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Логистика: цепочки поставок и сбыта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Управление качеством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Управление персоналом (для Директоров по персоналу и их заместителей)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Управление брендом работодателя и вовлеченность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Эффективные системы мотивации (материальной и нематериальной)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Системы оплаты труда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Привлечение и удержание талантов</w:t>
      </w:r>
    </w:p>
    <w:p w:rsidR="002D6E3C" w:rsidRDefault="002D6E3C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:rsidR="003E6014" w:rsidRDefault="003E6014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Модуль 4: 3 дня, стажировка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Повышение производительности труда: опыт российских компаний</w:t>
      </w:r>
    </w:p>
    <w:p w:rsidR="002D6E3C" w:rsidRDefault="002D6E3C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:rsidR="002D6E3C" w:rsidRDefault="002D6E3C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</w:p>
    <w:p w:rsidR="003E6014" w:rsidRDefault="003E6014" w:rsidP="002A40F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lastRenderedPageBreak/>
        <w:t xml:space="preserve">Модуль 5: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 </w:t>
      </w:r>
      <w:r>
        <w:rPr>
          <w:rFonts w:ascii="TimesNewRomanPS-BoldMT" w:hAnsi="TimesNewRomanPS-BoldMT" w:cs="TimesNewRomanPS-BoldMT"/>
          <w:b/>
          <w:bCs/>
          <w:color w:val="000000"/>
          <w:sz w:val="26"/>
          <w:szCs w:val="26"/>
        </w:rPr>
        <w:t>дня, итоговая защита проектов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Управление изменениями в проектах по повышению производительности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Подготовка к защите проектов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Навыки публичных выступлений</w:t>
      </w:r>
    </w:p>
    <w:p w:rsidR="003E6014" w:rsidRDefault="003E6014" w:rsidP="002A40F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ArialMT" w:hAnsi="ArialMT" w:cs="ArialMT"/>
          <w:color w:val="000000"/>
          <w:sz w:val="29"/>
          <w:szCs w:val="29"/>
        </w:rPr>
        <w:t xml:space="preserve">• </w:t>
      </w:r>
      <w:r>
        <w:rPr>
          <w:rFonts w:ascii="TimesNewRomanPSMT" w:hAnsi="TimesNewRomanPSMT" w:cs="TimesNewRomanPSMT"/>
          <w:color w:val="000000"/>
          <w:sz w:val="26"/>
          <w:szCs w:val="26"/>
        </w:rPr>
        <w:t>Защита проектов перед комиссией</w:t>
      </w:r>
    </w:p>
    <w:p w:rsidR="003E6014" w:rsidRDefault="003E6014" w:rsidP="002A40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Контакты для связи по программе обучения: +7 (499) 143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-25-40 </w:t>
      </w:r>
      <w:hyperlink r:id="rId4" w:history="1">
        <w:r w:rsidR="002D6E3C" w:rsidRPr="00B7687E">
          <w:rPr>
            <w:rStyle w:val="a3"/>
            <w:rFonts w:ascii="Times New Roman" w:hAnsi="Times New Roman" w:cs="Times New Roman"/>
            <w:sz w:val="26"/>
            <w:szCs w:val="26"/>
          </w:rPr>
          <w:t>leaders-pro@vavt.ru</w:t>
        </w:r>
      </w:hyperlink>
    </w:p>
    <w:p w:rsidR="002D6E3C" w:rsidRDefault="002D6E3C" w:rsidP="002D6E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D6E3C" w:rsidRPr="002D6E3C" w:rsidRDefault="002D6E3C" w:rsidP="002D6E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1101"/>
        <w:gridCol w:w="2409"/>
        <w:gridCol w:w="1985"/>
        <w:gridCol w:w="1701"/>
        <w:gridCol w:w="2375"/>
      </w:tblGrid>
      <w:tr w:rsidR="002D6E3C" w:rsidRPr="002D6E3C" w:rsidTr="002D6E3C">
        <w:tc>
          <w:tcPr>
            <w:tcW w:w="3510" w:type="dxa"/>
            <w:gridSpan w:val="2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Модуль 1 и 2</w:t>
            </w:r>
          </w:p>
        </w:tc>
        <w:tc>
          <w:tcPr>
            <w:tcW w:w="198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Модуль 3</w:t>
            </w:r>
          </w:p>
        </w:tc>
        <w:tc>
          <w:tcPr>
            <w:tcW w:w="1701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Модуль 4</w:t>
            </w:r>
          </w:p>
        </w:tc>
        <w:tc>
          <w:tcPr>
            <w:tcW w:w="237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Модуль 5</w:t>
            </w:r>
          </w:p>
        </w:tc>
      </w:tr>
      <w:tr w:rsidR="002D6E3C" w:rsidTr="002D6E3C">
        <w:tc>
          <w:tcPr>
            <w:tcW w:w="3510" w:type="dxa"/>
            <w:gridSpan w:val="2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1М: Экономика и организация производства;</w:t>
            </w:r>
          </w:p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2М: Бизнес навыки</w:t>
            </w:r>
          </w:p>
        </w:tc>
        <w:tc>
          <w:tcPr>
            <w:tcW w:w="1985" w:type="dxa"/>
            <w:vAlign w:val="center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Специализация</w:t>
            </w:r>
          </w:p>
        </w:tc>
        <w:tc>
          <w:tcPr>
            <w:tcW w:w="1701" w:type="dxa"/>
            <w:vAlign w:val="center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Стажировки в рамках проектов</w:t>
            </w:r>
          </w:p>
        </w:tc>
        <w:tc>
          <w:tcPr>
            <w:tcW w:w="2375" w:type="dxa"/>
            <w:vAlign w:val="center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Итоговая защита проектов</w:t>
            </w:r>
          </w:p>
        </w:tc>
      </w:tr>
      <w:tr w:rsidR="002D6E3C" w:rsidTr="002D6E3C">
        <w:tc>
          <w:tcPr>
            <w:tcW w:w="1101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Номер потока</w:t>
            </w:r>
          </w:p>
        </w:tc>
        <w:tc>
          <w:tcPr>
            <w:tcW w:w="2409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Даты</w:t>
            </w:r>
          </w:p>
        </w:tc>
        <w:tc>
          <w:tcPr>
            <w:tcW w:w="198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Даты</w:t>
            </w:r>
          </w:p>
        </w:tc>
        <w:tc>
          <w:tcPr>
            <w:tcW w:w="1701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Даты</w:t>
            </w:r>
          </w:p>
        </w:tc>
        <w:tc>
          <w:tcPr>
            <w:tcW w:w="237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Даты</w:t>
            </w:r>
          </w:p>
        </w:tc>
      </w:tr>
      <w:tr w:rsidR="002D6E3C" w:rsidTr="002D6E3C">
        <w:tc>
          <w:tcPr>
            <w:tcW w:w="1101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2409" w:type="dxa"/>
          </w:tcPr>
          <w:p w:rsid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22-25 января</w:t>
            </w:r>
          </w:p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25-28 февраля</w:t>
            </w:r>
          </w:p>
        </w:tc>
        <w:tc>
          <w:tcPr>
            <w:tcW w:w="1701" w:type="dxa"/>
            <w:vMerge w:val="restart"/>
            <w:vAlign w:val="center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17 февраля по 5 апреля</w:t>
            </w:r>
          </w:p>
        </w:tc>
        <w:tc>
          <w:tcPr>
            <w:tcW w:w="237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 марта-2 апреля</w:t>
            </w:r>
          </w:p>
        </w:tc>
      </w:tr>
      <w:tr w:rsidR="002D6E3C" w:rsidTr="002D6E3C">
        <w:tc>
          <w:tcPr>
            <w:tcW w:w="1101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409" w:type="dxa"/>
          </w:tcPr>
          <w:p w:rsid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28-31 января</w:t>
            </w:r>
          </w:p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3-6 марта</w:t>
            </w:r>
          </w:p>
        </w:tc>
        <w:tc>
          <w:tcPr>
            <w:tcW w:w="1701" w:type="dxa"/>
            <w:vMerge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7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6-9 апреля</w:t>
            </w:r>
          </w:p>
        </w:tc>
      </w:tr>
      <w:tr w:rsidR="002D6E3C" w:rsidTr="002D6E3C">
        <w:tc>
          <w:tcPr>
            <w:tcW w:w="1101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409" w:type="dxa"/>
          </w:tcPr>
          <w:p w:rsid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4-7 февраля</w:t>
            </w:r>
          </w:p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10-13 марта</w:t>
            </w:r>
          </w:p>
        </w:tc>
        <w:tc>
          <w:tcPr>
            <w:tcW w:w="1701" w:type="dxa"/>
            <w:vMerge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7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13-16 апреля</w:t>
            </w:r>
          </w:p>
        </w:tc>
      </w:tr>
      <w:tr w:rsidR="002D6E3C" w:rsidTr="002D6E3C">
        <w:tc>
          <w:tcPr>
            <w:tcW w:w="1101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11-14 февраля</w:t>
            </w:r>
          </w:p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17-20 марта</w:t>
            </w:r>
          </w:p>
        </w:tc>
        <w:tc>
          <w:tcPr>
            <w:tcW w:w="1701" w:type="dxa"/>
            <w:vMerge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7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19-22 мая</w:t>
            </w:r>
          </w:p>
        </w:tc>
      </w:tr>
      <w:tr w:rsidR="002D6E3C" w:rsidTr="002D6E3C">
        <w:tc>
          <w:tcPr>
            <w:tcW w:w="1101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409" w:type="dxa"/>
          </w:tcPr>
          <w:p w:rsid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18-21 февраля</w:t>
            </w:r>
          </w:p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D6E3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23-26 марта</w:t>
            </w:r>
          </w:p>
        </w:tc>
        <w:tc>
          <w:tcPr>
            <w:tcW w:w="1701" w:type="dxa"/>
            <w:vMerge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75" w:type="dxa"/>
          </w:tcPr>
          <w:p w:rsidR="002D6E3C" w:rsidRPr="002D6E3C" w:rsidRDefault="002D6E3C" w:rsidP="002D6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26-29 мая</w:t>
            </w:r>
          </w:p>
        </w:tc>
      </w:tr>
    </w:tbl>
    <w:p w:rsidR="002D6E3C" w:rsidRDefault="002D6E3C" w:rsidP="002A40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sectPr w:rsidR="002D6E3C" w:rsidSect="0079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E6014"/>
    <w:rsid w:val="002A40F7"/>
    <w:rsid w:val="002D6E3C"/>
    <w:rsid w:val="00367004"/>
    <w:rsid w:val="003E6014"/>
    <w:rsid w:val="00794137"/>
    <w:rsid w:val="007E28C6"/>
    <w:rsid w:val="008C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E3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D6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aders-pro@vav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Горбунов</dc:creator>
  <cp:lastModifiedBy>Пользователь Windows</cp:lastModifiedBy>
  <cp:revision>2</cp:revision>
  <dcterms:created xsi:type="dcterms:W3CDTF">2019-12-12T11:39:00Z</dcterms:created>
  <dcterms:modified xsi:type="dcterms:W3CDTF">2019-12-12T11:39:00Z</dcterms:modified>
</cp:coreProperties>
</file>