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785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78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785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7853A2">
              <w:rPr>
                <w:rFonts w:ascii="Times New Roman" w:hAnsi="Times New Roman"/>
                <w:sz w:val="24"/>
                <w:szCs w:val="24"/>
              </w:rPr>
              <w:t>10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4A2FBE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603,7</w:t>
            </w:r>
          </w:p>
        </w:tc>
        <w:tc>
          <w:tcPr>
            <w:tcW w:w="1134" w:type="dxa"/>
          </w:tcPr>
          <w:p w:rsidR="003444BB" w:rsidRPr="005C6AA7" w:rsidRDefault="004A2FBE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272,3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4A2FBE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3444BB" w:rsidRPr="005C6AA7" w:rsidRDefault="004A2FBE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</w:tcPr>
          <w:p w:rsidR="003444BB" w:rsidRPr="005C6AA7" w:rsidRDefault="004A2FBE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-61,6</w:t>
            </w:r>
          </w:p>
        </w:tc>
        <w:tc>
          <w:tcPr>
            <w:tcW w:w="3479" w:type="dxa"/>
          </w:tcPr>
          <w:p w:rsidR="00BF33D6" w:rsidRPr="00BF33D6" w:rsidRDefault="00BF33D6" w:rsidP="00BF33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3D6">
              <w:rPr>
                <w:rFonts w:ascii="Times New Roman" w:hAnsi="Times New Roman"/>
                <w:sz w:val="24"/>
                <w:szCs w:val="24"/>
              </w:rPr>
              <w:t>В отчетном периоде 8 предприятий получили прибыль.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3D6">
              <w:rPr>
                <w:rFonts w:ascii="Times New Roman" w:hAnsi="Times New Roman"/>
                <w:sz w:val="24"/>
                <w:szCs w:val="24"/>
              </w:rPr>
              <w:t xml:space="preserve">Сумма прибыли, полученной предприятиями равна 272,3 млн. рублей, или 45,1 % к аналогичному периоду прошлого года. </w:t>
            </w:r>
          </w:p>
          <w:p w:rsidR="003444BB" w:rsidRPr="008E7C1B" w:rsidRDefault="00BF33D6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3D6">
              <w:rPr>
                <w:rFonts w:ascii="Times New Roman" w:hAnsi="Times New Roman"/>
                <w:sz w:val="24"/>
                <w:szCs w:val="24"/>
              </w:rPr>
              <w:t>Значительное снижение прибыли на 57,2 % произошло в ОАО «</w:t>
            </w:r>
            <w:proofErr w:type="spellStart"/>
            <w:r w:rsidRPr="00BF33D6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BF33D6">
              <w:rPr>
                <w:rFonts w:ascii="Times New Roman" w:hAnsi="Times New Roman"/>
                <w:sz w:val="24"/>
                <w:szCs w:val="24"/>
              </w:rPr>
              <w:t>». Сумма прибыли в 2019 году составила – 163,4 млн. рублей, тогда как в аналогичном периоде 2018 года прибыль составила – 381,4 млн. рублей.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F33D6">
              <w:rPr>
                <w:rFonts w:ascii="Times New Roman" w:hAnsi="Times New Roman"/>
                <w:sz w:val="24"/>
                <w:szCs w:val="24"/>
              </w:rPr>
              <w:t xml:space="preserve">Существенным фактором, повлиявшим на снижение финансового результата, послужило возникновение отрицательных курсовых </w:t>
            </w:r>
            <w:proofErr w:type="spellStart"/>
            <w:r w:rsidRPr="00BF33D6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Pr="00BF33D6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</w:t>
            </w:r>
            <w:r w:rsidRPr="00BF33D6">
              <w:rPr>
                <w:rFonts w:ascii="Times New Roman" w:hAnsi="Times New Roman"/>
                <w:sz w:val="24"/>
                <w:szCs w:val="24"/>
              </w:rPr>
              <w:lastRenderedPageBreak/>
              <w:t>снижением курса доллара к рублю в первом полугодии текущего года.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F33D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F33D6">
              <w:rPr>
                <w:rFonts w:ascii="Times New Roman" w:hAnsi="Times New Roman"/>
                <w:sz w:val="24"/>
                <w:szCs w:val="24"/>
              </w:rPr>
              <w:t>акже снижение прибыли на 78,1 % к уровню прошлого года произошло в ООО «</w:t>
            </w:r>
            <w:proofErr w:type="spellStart"/>
            <w:r w:rsidRPr="00BF33D6">
              <w:rPr>
                <w:rFonts w:ascii="Times New Roman" w:hAnsi="Times New Roman"/>
                <w:sz w:val="24"/>
                <w:szCs w:val="24"/>
              </w:rPr>
              <w:t>Откормочный-Аметист</w:t>
            </w:r>
            <w:proofErr w:type="spellEnd"/>
            <w:r w:rsidRPr="00BF33D6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BF33D6">
              <w:rPr>
                <w:rFonts w:ascii="Times New Roman" w:hAnsi="Times New Roman"/>
                <w:bCs/>
                <w:iCs/>
                <w:sz w:val="24"/>
                <w:szCs w:val="24"/>
              </w:rPr>
              <w:t>Это объясняется тем, что продукция урожая 2019 года реализована частично, остатки хранятся на складах. Тогда как в январе - августе 2018 года была реализация переходящих остатков (урожай 2017 года) и зерновых урожая 2018 года.</w:t>
            </w:r>
            <w:r w:rsidRPr="00DC0163">
              <w:rPr>
                <w:sz w:val="28"/>
                <w:szCs w:val="28"/>
              </w:rPr>
              <w:t xml:space="preserve"> </w:t>
            </w: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785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</w:t>
            </w:r>
            <w:r w:rsidR="007853A2">
              <w:rPr>
                <w:rFonts w:ascii="Times New Roman" w:hAnsi="Times New Roman"/>
                <w:sz w:val="24"/>
                <w:szCs w:val="24"/>
              </w:rPr>
              <w:t>10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BF33D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1226,6</w:t>
            </w:r>
          </w:p>
        </w:tc>
        <w:tc>
          <w:tcPr>
            <w:tcW w:w="1134" w:type="dxa"/>
          </w:tcPr>
          <w:p w:rsidR="00BB0B85" w:rsidRPr="00BB0B85" w:rsidRDefault="004A2FBE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1244,3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BF33D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BB0B85" w:rsidRPr="00BB0B85" w:rsidRDefault="00BF33D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276" w:type="dxa"/>
          </w:tcPr>
          <w:p w:rsidR="00BB0B85" w:rsidRPr="00BB0B85" w:rsidRDefault="00BF33D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-3,5</w:t>
            </w:r>
          </w:p>
        </w:tc>
        <w:tc>
          <w:tcPr>
            <w:tcW w:w="3479" w:type="dxa"/>
          </w:tcPr>
          <w:p w:rsidR="00BB0B85" w:rsidRPr="00BB0B85" w:rsidRDefault="005F066C" w:rsidP="005F0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наблюдается рост заработной платы в отрасли сельского хозяйства, оптовая и розничная торговля.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средним предприятиям млн. рублей</w:t>
            </w:r>
          </w:p>
        </w:tc>
        <w:tc>
          <w:tcPr>
            <w:tcW w:w="1134" w:type="dxa"/>
          </w:tcPr>
          <w:p w:rsidR="00BB0B85" w:rsidRPr="00651C3E" w:rsidRDefault="004A2FBE" w:rsidP="00221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2224,7</w:t>
            </w:r>
          </w:p>
        </w:tc>
        <w:tc>
          <w:tcPr>
            <w:tcW w:w="1134" w:type="dxa"/>
          </w:tcPr>
          <w:p w:rsidR="00BB0B85" w:rsidRPr="00AC00FB" w:rsidRDefault="004A2FB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2270,3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4A2FB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BB0B85" w:rsidRPr="00AC00FB" w:rsidRDefault="004A2FBE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276" w:type="dxa"/>
          </w:tcPr>
          <w:p w:rsidR="00BB0B85" w:rsidRPr="006E7DD0" w:rsidRDefault="004A2FB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-3,7</w:t>
            </w:r>
          </w:p>
        </w:tc>
        <w:tc>
          <w:tcPr>
            <w:tcW w:w="3479" w:type="dxa"/>
          </w:tcPr>
          <w:p w:rsidR="00BB0B85" w:rsidRPr="00C64020" w:rsidRDefault="00BF33D6" w:rsidP="00510E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общем объеме промышленного производства 95 % приходится на производство сахара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BF33D6">
              <w:rPr>
                <w:rFonts w:ascii="Times New Roman" w:hAnsi="Times New Roman"/>
                <w:sz w:val="24"/>
                <w:szCs w:val="24"/>
              </w:rPr>
              <w:t xml:space="preserve">Сезон переработки сахарной свеклы урожая 2019 года начался 10 августа. За 3 месяца переработано 579 523 тонн сахарной свеклы, </w:t>
            </w:r>
            <w:r w:rsidRPr="00BF33D6">
              <w:rPr>
                <w:rFonts w:ascii="Times New Roman" w:hAnsi="Times New Roman"/>
                <w:sz w:val="24"/>
                <w:szCs w:val="24"/>
              </w:rPr>
              <w:lastRenderedPageBreak/>
              <w:t>выработано 89 224 тонны сахара.   За 10 месяцев 2019 года сахар песок отгружен в количестве 75 869,9 тонн по цене 25 748,08 рублей за тонну, в том числе НДС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4A2FB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573,9</w:t>
            </w:r>
          </w:p>
        </w:tc>
        <w:tc>
          <w:tcPr>
            <w:tcW w:w="1134" w:type="dxa"/>
          </w:tcPr>
          <w:p w:rsidR="00BB0B85" w:rsidRPr="006630B4" w:rsidRDefault="004A2FBE" w:rsidP="00435E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310,1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4A2FB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BB0B85" w:rsidRPr="005C6AA7" w:rsidRDefault="004A2FB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BB0B85" w:rsidRPr="005C6AA7" w:rsidRDefault="004A2FB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-50,1</w:t>
            </w:r>
          </w:p>
        </w:tc>
        <w:tc>
          <w:tcPr>
            <w:tcW w:w="3479" w:type="dxa"/>
          </w:tcPr>
          <w:p w:rsidR="00BB0B85" w:rsidRPr="00C64020" w:rsidRDefault="002D3072" w:rsidP="004A2FBE">
            <w:pPr>
              <w:contextualSpacing/>
              <w:jc w:val="both"/>
              <w:rPr>
                <w:sz w:val="28"/>
                <w:szCs w:val="28"/>
              </w:rPr>
            </w:pPr>
            <w:r w:rsidRPr="002D3072">
              <w:rPr>
                <w:rFonts w:ascii="Times New Roman" w:hAnsi="Times New Roman"/>
                <w:sz w:val="24"/>
                <w:szCs w:val="24"/>
              </w:rPr>
              <w:t xml:space="preserve">В объеме  вспомогательной транспортной деятельности доля  предприятия   НАО «Новопокровское ДРСУ» составляет 98,9 %. </w:t>
            </w:r>
            <w:r w:rsidR="00D808DE">
              <w:rPr>
                <w:rFonts w:ascii="Times New Roman" w:hAnsi="Times New Roman"/>
                <w:sz w:val="24"/>
                <w:szCs w:val="24"/>
              </w:rPr>
              <w:t xml:space="preserve">Объем выполненных работ и услуг в отчетном периоде составил </w:t>
            </w:r>
            <w:r w:rsidR="004A2FBE">
              <w:rPr>
                <w:rFonts w:ascii="Times New Roman" w:hAnsi="Times New Roman"/>
                <w:sz w:val="24"/>
                <w:szCs w:val="24"/>
              </w:rPr>
              <w:t xml:space="preserve">   54</w:t>
            </w:r>
            <w:r w:rsidR="00D808DE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 </w:t>
            </w:r>
            <w:r w:rsidRPr="002D3072">
              <w:rPr>
                <w:rFonts w:ascii="Times New Roman" w:hAnsi="Times New Roman"/>
                <w:sz w:val="24"/>
                <w:szCs w:val="24"/>
              </w:rPr>
              <w:t>Снижение объясняется</w:t>
            </w:r>
            <w:r w:rsidRPr="002338B7">
              <w:rPr>
                <w:sz w:val="28"/>
                <w:szCs w:val="28"/>
              </w:rPr>
              <w:t xml:space="preserve"> </w:t>
            </w:r>
            <w:r w:rsidRPr="002D3072">
              <w:rPr>
                <w:rFonts w:ascii="Times New Roman" w:hAnsi="Times New Roman"/>
                <w:sz w:val="24"/>
                <w:szCs w:val="24"/>
              </w:rPr>
              <w:t>тем, что в первом полугодии 2019 года не проводились электронные аукционы на осуществление ремонта автомобильных дорог в зоне деятельности предприятия. В июле 2019 года были выиграны первые торги на осуществление ремонта</w:t>
            </w:r>
            <w:r>
              <w:rPr>
                <w:sz w:val="28"/>
                <w:szCs w:val="28"/>
              </w:rPr>
              <w:t xml:space="preserve"> 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>автомобильных дорог.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B0B85" w:rsidRPr="002E7156" w:rsidTr="00917477">
        <w:trPr>
          <w:trHeight w:val="356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розничной торговли </w:t>
            </w:r>
            <w:proofErr w:type="gramStart"/>
            <w:r w:rsidR="00F26EE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F26EE3">
              <w:rPr>
                <w:rFonts w:ascii="Times New Roman" w:hAnsi="Times New Roman"/>
                <w:sz w:val="24"/>
                <w:szCs w:val="24"/>
              </w:rPr>
              <w:t xml:space="preserve"> крупным и средним предприятиями,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1311,8</w:t>
            </w:r>
          </w:p>
        </w:tc>
        <w:tc>
          <w:tcPr>
            <w:tcW w:w="1134" w:type="dxa"/>
          </w:tcPr>
          <w:p w:rsidR="00BB0B85" w:rsidRPr="00120103" w:rsidRDefault="00F26EE3" w:rsidP="00711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1383,2</w:t>
            </w:r>
          </w:p>
        </w:tc>
        <w:tc>
          <w:tcPr>
            <w:tcW w:w="1276" w:type="dxa"/>
          </w:tcPr>
          <w:p w:rsidR="00BB0B85" w:rsidRPr="00F26EE3" w:rsidRDefault="00F26EE3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EE3">
              <w:rPr>
                <w:rFonts w:ascii="Times New Roman" w:hAnsi="Times New Roman"/>
                <w:sz w:val="24"/>
                <w:szCs w:val="24"/>
              </w:rPr>
              <w:t>1745,9</w:t>
            </w:r>
          </w:p>
        </w:tc>
        <w:tc>
          <w:tcPr>
            <w:tcW w:w="1134" w:type="dxa"/>
          </w:tcPr>
          <w:p w:rsidR="00BB0B85" w:rsidRPr="0072551A" w:rsidRDefault="00BB0B85" w:rsidP="00F2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</w:t>
            </w:r>
            <w:r w:rsidR="00F26EE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BB0B85" w:rsidRPr="0072551A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:rsidR="00BB0B85" w:rsidRPr="00120103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276" w:type="dxa"/>
          </w:tcPr>
          <w:p w:rsidR="00BB0B85" w:rsidRPr="00120103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3479" w:type="dxa"/>
          </w:tcPr>
          <w:p w:rsidR="00BB0B85" w:rsidRPr="00AA5961" w:rsidRDefault="004A2FBE" w:rsidP="00785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я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н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варь – октябрь 2019 года составил 1383,2 млн. рублей,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105,4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% к соответс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т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вующему показателю 2018 года (100,6 % в сопоставимой оценке)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аблюдае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т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ся рост продаж моторного топлива на 8,5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%, лекарственных средств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14,9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и в с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е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тевых торговых объектах на 15,1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%.  </w:t>
            </w: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F26EE3">
              <w:rPr>
                <w:rFonts w:ascii="Times New Roman" w:hAnsi="Times New Roman"/>
                <w:sz w:val="24"/>
                <w:szCs w:val="24"/>
              </w:rPr>
              <w:t xml:space="preserve">по крупным и средним предприятиям,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1,447</w:t>
            </w:r>
          </w:p>
        </w:tc>
        <w:tc>
          <w:tcPr>
            <w:tcW w:w="1134" w:type="dxa"/>
          </w:tcPr>
          <w:p w:rsidR="00BB0B85" w:rsidRPr="00120103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0,709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F26EE3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BB0B85" w:rsidRPr="00120103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</w:tcPr>
          <w:p w:rsidR="00BB0B85" w:rsidRPr="0071181B" w:rsidRDefault="00F26EE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-51,6</w:t>
            </w:r>
          </w:p>
        </w:tc>
        <w:tc>
          <w:tcPr>
            <w:tcW w:w="3479" w:type="dxa"/>
          </w:tcPr>
          <w:p w:rsidR="00BB0B85" w:rsidRPr="004A2FBE" w:rsidRDefault="004A2FBE" w:rsidP="007853A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период составил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709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или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%  к показателю прошлого г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о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да, (в сопоставимой оценке 46,8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%). Снижение объясняется тем, что предпр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и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ятие промышленности ОАО «</w:t>
            </w:r>
            <w:proofErr w:type="spellStart"/>
            <w:r w:rsidRPr="004A2FB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A2FBE">
              <w:rPr>
                <w:rFonts w:ascii="Times New Roman" w:hAnsi="Times New Roman"/>
                <w:sz w:val="24"/>
                <w:szCs w:val="24"/>
              </w:rPr>
              <w:t xml:space="preserve">» в феврале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2019 года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уточнил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отчетные данные за январь 2019 года. С января 2019 года предприятие кормит своих рабочих бе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>платно.</w:t>
            </w:r>
          </w:p>
        </w:tc>
      </w:tr>
      <w:tr w:rsidR="00BB0B85" w:rsidRPr="002E7156" w:rsidTr="002D3072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Ввод в эксплуатацию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036C80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5,7</w:t>
            </w:r>
          </w:p>
        </w:tc>
        <w:tc>
          <w:tcPr>
            <w:tcW w:w="1134" w:type="dxa"/>
          </w:tcPr>
          <w:p w:rsidR="00BB0B85" w:rsidRPr="00120103" w:rsidRDefault="00036C80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10,165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036C80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178,3</w:t>
            </w:r>
          </w:p>
        </w:tc>
        <w:tc>
          <w:tcPr>
            <w:tcW w:w="1134" w:type="dxa"/>
          </w:tcPr>
          <w:p w:rsidR="00BB0B85" w:rsidRPr="00120103" w:rsidRDefault="00036C80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276" w:type="dxa"/>
          </w:tcPr>
          <w:p w:rsidR="00BB0B85" w:rsidRPr="00120103" w:rsidRDefault="00036C80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3479" w:type="dxa"/>
          </w:tcPr>
          <w:p w:rsidR="00BB0B85" w:rsidRPr="00BF33D6" w:rsidRDefault="00BF33D6" w:rsidP="00DE1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3D6">
              <w:rPr>
                <w:rFonts w:ascii="Times New Roman" w:hAnsi="Times New Roman"/>
                <w:sz w:val="24"/>
                <w:szCs w:val="24"/>
              </w:rPr>
              <w:t xml:space="preserve">По состоянию на 1 ноября 2019 </w:t>
            </w:r>
            <w:r w:rsidRPr="00BF33D6">
              <w:rPr>
                <w:rFonts w:ascii="Times New Roman" w:hAnsi="Times New Roman"/>
                <w:sz w:val="24"/>
                <w:szCs w:val="24"/>
              </w:rPr>
              <w:lastRenderedPageBreak/>
              <w:t>года ввод жилья в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осуществлялся только индивидуальными застройщиками. Объем вновь введенных</w:t>
            </w:r>
            <w:r w:rsidR="00DE1B00">
              <w:rPr>
                <w:rFonts w:ascii="Times New Roman" w:hAnsi="Times New Roman"/>
                <w:sz w:val="24"/>
                <w:szCs w:val="24"/>
              </w:rPr>
              <w:t xml:space="preserve"> жилых домов за отчетный период составил 10,165 тыс. кв. м., или 178,3 % к аналогичному периоду прошлого года.</w:t>
            </w:r>
          </w:p>
        </w:tc>
      </w:tr>
      <w:tr w:rsidR="00B150F8" w:rsidRPr="007B5F3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B150F8" w:rsidRPr="001E117A" w:rsidRDefault="002D3072" w:rsidP="00B15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479" w:type="dxa"/>
          </w:tcPr>
          <w:p w:rsidR="00D808DE" w:rsidRPr="004A2FB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Рост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индивидуальных предпринимателей в отрасл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сельское хозяйство и обслуживание, в связи   с банкротством  ОАО  Радуга  и  сокращением  численности</w:t>
            </w:r>
          </w:p>
          <w:p w:rsidR="00B150F8" w:rsidRPr="004A2FB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работников на предприятии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2986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</w:t>
            </w:r>
          </w:p>
        </w:tc>
        <w:tc>
          <w:tcPr>
            <w:tcW w:w="1276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6B6902" w:rsidRPr="004A2FB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Рост количества  индивидуальных предпринимателей в отраслях сельское хозяйство и обслуживание, в связи   с банкротством  ОАО  Радуга  и  сокращением  численности</w:t>
            </w:r>
          </w:p>
          <w:p w:rsidR="00B150F8" w:rsidRPr="004A2FB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работников на предприятии.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B150F8" w:rsidRPr="00A437CA" w:rsidRDefault="00036C80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:rsidR="00B150F8" w:rsidRPr="00A437CA" w:rsidRDefault="00036C80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</w:tcPr>
          <w:p w:rsidR="00B150F8" w:rsidRPr="005C6E61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B150F8" w:rsidRPr="00FB54C3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784C6C" w:rsidRDefault="00036C80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4" w:type="dxa"/>
          </w:tcPr>
          <w:p w:rsidR="00B150F8" w:rsidRPr="00784C6C" w:rsidRDefault="00036C80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276" w:type="dxa"/>
          </w:tcPr>
          <w:p w:rsidR="00B150F8" w:rsidRPr="00784C6C" w:rsidRDefault="00036C80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3479" w:type="dxa"/>
          </w:tcPr>
          <w:p w:rsidR="00B150F8" w:rsidRPr="004A2FBE" w:rsidRDefault="00E83A25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 xml:space="preserve">Причины роста безработицы:                                                         - процедура банкротства предприятия ОАО "Радуга", сокращение численности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lastRenderedPageBreak/>
              <w:t>штата;                                                                                                                   - несоответствие спроса и предложения на рынке труда по территориальному и профессионально-квалификационному признаку;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A437CA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B150F8" w:rsidRPr="00A437CA" w:rsidRDefault="0092752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B150F8" w:rsidRPr="00A437CA" w:rsidRDefault="00927526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B150F8" w:rsidRPr="007F05C6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FB54C3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B150F8" w:rsidRPr="001C3363" w:rsidRDefault="00B150F8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DE1B00">
        <w:trPr>
          <w:trHeight w:val="553"/>
        </w:trPr>
        <w:tc>
          <w:tcPr>
            <w:tcW w:w="3085" w:type="dxa"/>
          </w:tcPr>
          <w:p w:rsidR="00B150F8" w:rsidRPr="00FB54C3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B150F8" w:rsidRPr="00F132A7" w:rsidRDefault="002505B2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9900,5</w:t>
            </w:r>
          </w:p>
        </w:tc>
        <w:tc>
          <w:tcPr>
            <w:tcW w:w="1134" w:type="dxa"/>
          </w:tcPr>
          <w:p w:rsidR="00B150F8" w:rsidRPr="00F132A7" w:rsidRDefault="002505B2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11464,6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F132A7" w:rsidRDefault="002505B2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</w:tcPr>
          <w:p w:rsidR="00B150F8" w:rsidRPr="00F132A7" w:rsidRDefault="002505B2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276" w:type="dxa"/>
          </w:tcPr>
          <w:p w:rsidR="00B150F8" w:rsidRPr="00F132A7" w:rsidRDefault="002505B2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3479" w:type="dxa"/>
            <w:vAlign w:val="bottom"/>
          </w:tcPr>
          <w:p w:rsidR="00EC7608" w:rsidRDefault="00161AA2" w:rsidP="00DE1B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A2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 по итогам работы 10 месяцев текущего года увеличен на 15,8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>%</w:t>
            </w:r>
            <w:r w:rsidR="00EC7608"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608"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>увеличилось  производств</w:t>
            </w:r>
            <w:r w:rsidR="00EC76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 xml:space="preserve">  зерна на 12,4 %,   сахарная свекла на 30,7 %, подсолнечника на 25,5 %, овощей на 25,9 % ,  плодов и ягод  на 15,7 % и</w:t>
            </w:r>
            <w:r w:rsidR="00EC7608">
              <w:rPr>
                <w:rFonts w:ascii="Times New Roman" w:hAnsi="Times New Roman"/>
                <w:sz w:val="24"/>
                <w:szCs w:val="24"/>
              </w:rPr>
              <w:t xml:space="preserve"> производство 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 xml:space="preserve"> животноводческой продукции</w:t>
            </w:r>
          </w:p>
          <w:p w:rsidR="00B150F8" w:rsidRPr="005B6288" w:rsidRDefault="00161AA2" w:rsidP="00DE1B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A2">
              <w:rPr>
                <w:rFonts w:ascii="Times New Roman" w:hAnsi="Times New Roman"/>
                <w:sz w:val="24"/>
                <w:szCs w:val="24"/>
              </w:rPr>
              <w:t>(</w:t>
            </w:r>
            <w:r w:rsidR="00EC7608">
              <w:rPr>
                <w:rFonts w:ascii="Times New Roman" w:hAnsi="Times New Roman"/>
                <w:sz w:val="24"/>
                <w:szCs w:val="24"/>
              </w:rPr>
              <w:t>мяса на 19,6 %, молока на 28,1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>%, яиц на 2,6 %)</w:t>
            </w:r>
            <w:r w:rsidR="00EC7608">
              <w:rPr>
                <w:rFonts w:ascii="Times New Roman" w:hAnsi="Times New Roman"/>
                <w:sz w:val="24"/>
                <w:szCs w:val="24"/>
              </w:rPr>
              <w:t xml:space="preserve">. Также наблюдается 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>рост цен на  растениеводческую  продукцию на   15,64 %</w:t>
            </w:r>
            <w:r w:rsidR="00EC760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 xml:space="preserve">животноводческую продукцию </w:t>
            </w:r>
            <w:r w:rsidR="00DE1B00">
              <w:rPr>
                <w:rFonts w:ascii="Times New Roman" w:hAnsi="Times New Roman"/>
                <w:sz w:val="24"/>
                <w:szCs w:val="24"/>
              </w:rPr>
              <w:t>на  11 % к уровню прошлого года</w:t>
            </w:r>
            <w:r w:rsidRPr="00161A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E74" w:rsidRDefault="002505B2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489,1</w:t>
            </w:r>
          </w:p>
        </w:tc>
        <w:tc>
          <w:tcPr>
            <w:tcW w:w="1134" w:type="dxa"/>
          </w:tcPr>
          <w:p w:rsidR="00B150F8" w:rsidRPr="00274E74" w:rsidRDefault="002505B2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549,6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276" w:type="dxa"/>
          </w:tcPr>
          <w:p w:rsidR="00B150F8" w:rsidRPr="00CC43C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3479" w:type="dxa"/>
            <w:vAlign w:val="bottom"/>
          </w:tcPr>
          <w:p w:rsidR="00B150F8" w:rsidRPr="00CC43CF" w:rsidRDefault="00EC7608" w:rsidP="00EC7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08">
              <w:rPr>
                <w:rFonts w:ascii="Times New Roman" w:hAnsi="Times New Roman"/>
                <w:sz w:val="24"/>
                <w:szCs w:val="24"/>
              </w:rPr>
              <w:t xml:space="preserve">Производство зерна  за 10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lastRenderedPageBreak/>
              <w:t>месяцев теку</w:t>
            </w:r>
            <w:r>
              <w:rPr>
                <w:rFonts w:ascii="Times New Roman" w:hAnsi="Times New Roman"/>
                <w:sz w:val="24"/>
                <w:szCs w:val="24"/>
              </w:rPr>
              <w:t>щего года увеличилось на 12,4 %.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Это объясняется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увелич</w:t>
            </w:r>
            <w:r>
              <w:rPr>
                <w:rFonts w:ascii="Times New Roman" w:hAnsi="Times New Roman"/>
                <w:sz w:val="24"/>
                <w:szCs w:val="24"/>
              </w:rPr>
              <w:t>ением у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рожайност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 xml:space="preserve"> на 4,3 %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которая составила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 xml:space="preserve">43,8 </w:t>
            </w:r>
            <w:proofErr w:type="spellStart"/>
            <w:r w:rsidRPr="00EC7608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EC7608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82796F" w:rsidRDefault="002505B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264,4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276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3479" w:type="dxa"/>
            <w:vAlign w:val="bottom"/>
          </w:tcPr>
          <w:p w:rsidR="00B150F8" w:rsidRPr="005C602B" w:rsidRDefault="00EC7608" w:rsidP="00EC760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7608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 за 10 месяцев текущего года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выросло на 30,7 %,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 xml:space="preserve">в результате увеличения посевных площадей  </w:t>
            </w:r>
            <w:r>
              <w:rPr>
                <w:rFonts w:ascii="Times New Roman" w:hAnsi="Times New Roman"/>
                <w:sz w:val="24"/>
                <w:szCs w:val="24"/>
              </w:rPr>
              <w:t>и урожайность данной культуры. У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рожайность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составила 428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/га, или 148,6 %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уроню прошлого года.</w:t>
            </w:r>
          </w:p>
        </w:tc>
      </w:tr>
      <w:tr w:rsidR="00B150F8" w:rsidRPr="002E7156" w:rsidTr="009C3D16">
        <w:trPr>
          <w:trHeight w:val="1277"/>
        </w:trPr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61,182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78,016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276" w:type="dxa"/>
          </w:tcPr>
          <w:p w:rsidR="00B150F8" w:rsidRPr="0082796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79" w:type="dxa"/>
            <w:vAlign w:val="bottom"/>
          </w:tcPr>
          <w:p w:rsidR="00DE1B00" w:rsidRPr="009C3D16" w:rsidRDefault="00EC7608" w:rsidP="00DE1B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08">
              <w:rPr>
                <w:rFonts w:ascii="Times New Roman" w:hAnsi="Times New Roman"/>
                <w:sz w:val="24"/>
                <w:szCs w:val="24"/>
              </w:rPr>
              <w:t>Производство подсолнечника  по итогам 10 месяцев выр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осло  на 25,5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в результате 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величения урожайности на 25,5 %, которая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 xml:space="preserve">составила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 xml:space="preserve">20,7 </w:t>
            </w:r>
            <w:proofErr w:type="spellStart"/>
            <w:r w:rsidRPr="00EC7608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EC7608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2505B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B150F8" w:rsidRPr="00274E74" w:rsidRDefault="002505B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B150F8" w:rsidRPr="00274E74" w:rsidRDefault="002505B2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  <w:vAlign w:val="bottom"/>
          </w:tcPr>
          <w:p w:rsidR="00B150F8" w:rsidRPr="007104E5" w:rsidRDefault="00EC7608" w:rsidP="00EC7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08">
              <w:rPr>
                <w:rFonts w:ascii="Times New Roman" w:hAnsi="Times New Roman"/>
                <w:sz w:val="24"/>
                <w:szCs w:val="24"/>
              </w:rPr>
              <w:t>Производство картофеля составила 102,1 %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Увеличение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C7608">
              <w:rPr>
                <w:rFonts w:ascii="Times New Roman" w:hAnsi="Times New Roman"/>
                <w:sz w:val="24"/>
                <w:szCs w:val="24"/>
              </w:rPr>
              <w:t>в  личных подсобных хозяйствах.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7,523</w:t>
            </w:r>
          </w:p>
        </w:tc>
        <w:tc>
          <w:tcPr>
            <w:tcW w:w="1134" w:type="dxa"/>
          </w:tcPr>
          <w:p w:rsidR="00B150F8" w:rsidRPr="00B37050" w:rsidRDefault="002505B2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34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3479" w:type="dxa"/>
          </w:tcPr>
          <w:p w:rsidR="00B150F8" w:rsidRPr="007104E5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 на 25,9 % к уровню прошлого года, в результате увеличения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lastRenderedPageBreak/>
              <w:t>площадей 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2505B2" w:rsidP="003B2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B150F8" w:rsidRPr="00B37050" w:rsidRDefault="002505B2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34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</w:tcPr>
          <w:p w:rsidR="00B150F8" w:rsidRPr="00B37050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3479" w:type="dxa"/>
          </w:tcPr>
          <w:p w:rsidR="00B150F8" w:rsidRPr="00FB54C3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на 28,7 %  к уровню прошлого года, в результате увеличения площадей 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B150F8" w:rsidRPr="00BE0769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B150F8" w:rsidRPr="00274E74" w:rsidRDefault="002505B2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</w:tcPr>
          <w:p w:rsidR="00B150F8" w:rsidRPr="00274E74" w:rsidRDefault="002505B2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3479" w:type="dxa"/>
            <w:vAlign w:val="bottom"/>
          </w:tcPr>
          <w:p w:rsidR="00B150F8" w:rsidRPr="00BE0769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.  И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П глава КФХ Филиппов Н.Н. преступил к уборк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поздних сортов ред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ки, капусты,  свеклы, моркови.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2,055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2,378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150F8" w:rsidRPr="002743BF" w:rsidRDefault="00B150F8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B150F8" w:rsidRPr="00274E74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</w:tc>
        <w:tc>
          <w:tcPr>
            <w:tcW w:w="1134" w:type="dxa"/>
          </w:tcPr>
          <w:p w:rsidR="00B150F8" w:rsidRPr="00274E74" w:rsidRDefault="002505B2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76" w:type="dxa"/>
          </w:tcPr>
          <w:p w:rsidR="00B150F8" w:rsidRPr="00274E74" w:rsidRDefault="002505B2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  <w:vAlign w:val="bottom"/>
          </w:tcPr>
          <w:p w:rsidR="00B150F8" w:rsidRPr="009C3D16" w:rsidRDefault="003E62AC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плодов и ягод увеличилось на 15,7 % к уровню прошлого года. Однако план по производству плодов и ягод выполнен на 84,9 %.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0,062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0,061</w:t>
            </w:r>
          </w:p>
        </w:tc>
        <w:tc>
          <w:tcPr>
            <w:tcW w:w="1276" w:type="dxa"/>
          </w:tcPr>
          <w:p w:rsidR="00B150F8" w:rsidRPr="002743BF" w:rsidRDefault="00B150F8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-31,4</w:t>
            </w:r>
          </w:p>
        </w:tc>
        <w:tc>
          <w:tcPr>
            <w:tcW w:w="3479" w:type="dxa"/>
            <w:vAlign w:val="bottom"/>
          </w:tcPr>
          <w:p w:rsidR="00B150F8" w:rsidRPr="009C3D16" w:rsidRDefault="003E62AC" w:rsidP="00785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винограда составила 98,4 % к уровню прошлого года. К концу года план по производству винограда будет выполнен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мяса в живом весе во всех категориях хозяйств тыс.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2,293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2,742</w:t>
            </w:r>
          </w:p>
        </w:tc>
        <w:tc>
          <w:tcPr>
            <w:tcW w:w="1276" w:type="dxa"/>
          </w:tcPr>
          <w:p w:rsidR="00B150F8" w:rsidRPr="002743BF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134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</w:tcPr>
          <w:p w:rsidR="00B150F8" w:rsidRPr="002743BF" w:rsidRDefault="002505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3479" w:type="dxa"/>
          </w:tcPr>
          <w:p w:rsidR="00B150F8" w:rsidRPr="00FB54C3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 xml:space="preserve">В производстве мяса сохраняется положительная динамика, рост производства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обеспечивается в основном за счёт свиноводства и птицеводство. За январь-октябрь 2019 года производство мяса в целом по району увеличилось на  19,6 %, за счёт увеличения производства в сельхозпредприятиях в 5,6 %, в КФХ на </w:t>
            </w:r>
            <w:r>
              <w:rPr>
                <w:rFonts w:ascii="Times New Roman" w:hAnsi="Times New Roman"/>
                <w:sz w:val="24"/>
                <w:szCs w:val="24"/>
              </w:rPr>
              <w:t>14,8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%, в ЛПХ </w:t>
            </w:r>
            <w:proofErr w:type="gramStart"/>
            <w:r w:rsidRPr="003E62A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E6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13,7 % к уровню прошлого года.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2505B2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1,589</w:t>
            </w:r>
          </w:p>
        </w:tc>
        <w:tc>
          <w:tcPr>
            <w:tcW w:w="1134" w:type="dxa"/>
          </w:tcPr>
          <w:p w:rsidR="00B150F8" w:rsidRPr="00334C2D" w:rsidRDefault="002505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1,807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334C2D" w:rsidRDefault="002505B2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</w:tcPr>
          <w:p w:rsidR="00B150F8" w:rsidRPr="00FB54C3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DFC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3479" w:type="dxa"/>
          </w:tcPr>
          <w:p w:rsidR="00B150F8" w:rsidRPr="00FB54C3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13,7 % к уровню прошлого года, в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результате реализации взрослого поголовья птицы, овец и коз.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FF2DF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0,283</w:t>
            </w:r>
          </w:p>
        </w:tc>
        <w:tc>
          <w:tcPr>
            <w:tcW w:w="1134" w:type="dxa"/>
          </w:tcPr>
          <w:p w:rsidR="00B150F8" w:rsidRPr="00334C2D" w:rsidRDefault="00FF2DF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0,325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479" w:type="dxa"/>
          </w:tcPr>
          <w:p w:rsidR="00B150F8" w:rsidRPr="00FB54C3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мяса увеличено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14,8 % к уровню прошлого года. Реализация поголовья свиней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ИП глава КФХ Генералов В.П.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10,481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13,421</w:t>
            </w:r>
          </w:p>
        </w:tc>
        <w:tc>
          <w:tcPr>
            <w:tcW w:w="1276" w:type="dxa"/>
          </w:tcPr>
          <w:p w:rsidR="00B150F8" w:rsidRPr="007F05C6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FF2DFC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276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479" w:type="dxa"/>
          </w:tcPr>
          <w:p w:rsidR="00B150F8" w:rsidRPr="00FB54C3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Интенсивно развив</w:t>
            </w:r>
            <w:r>
              <w:rPr>
                <w:rFonts w:ascii="Times New Roman" w:hAnsi="Times New Roman"/>
                <w:sz w:val="24"/>
                <w:szCs w:val="24"/>
              </w:rPr>
              <w:t>ается молочное скотоводство. В отчетном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производство молока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lastRenderedPageBreak/>
              <w:t>увеличилось на 28,1 % к уровню прошлого года, за счёт увеличения производства молока в сельхозпредприятиях на 5,3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%,  в КФХ на 8,9 % 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FF2DFC" w:rsidP="00847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150F8" w:rsidRPr="00334C2D" w:rsidRDefault="00FF2D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276" w:type="dxa"/>
          </w:tcPr>
          <w:p w:rsidR="00B150F8" w:rsidRPr="00334C2D" w:rsidRDefault="00FF2DFC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479" w:type="dxa"/>
          </w:tcPr>
          <w:p w:rsidR="00B150F8" w:rsidRPr="003B4045" w:rsidRDefault="003E62AC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молока за десять  месяц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текущего года  осталось на уровне прошлого года. План по производству молока выполнен на 111,4 %.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FF2D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1,001</w:t>
            </w:r>
          </w:p>
        </w:tc>
        <w:tc>
          <w:tcPr>
            <w:tcW w:w="1134" w:type="dxa"/>
          </w:tcPr>
          <w:p w:rsidR="00B150F8" w:rsidRPr="00334C2D" w:rsidRDefault="00FF2D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334C2D" w:rsidRDefault="00FF2DFC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B150F8" w:rsidRPr="00334C2D" w:rsidRDefault="00FF2D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276" w:type="dxa"/>
          </w:tcPr>
          <w:p w:rsidR="00B150F8" w:rsidRPr="00334C2D" w:rsidRDefault="00FF2D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3479" w:type="dxa"/>
          </w:tcPr>
          <w:p w:rsidR="00B150F8" w:rsidRPr="003B4045" w:rsidRDefault="003E62AC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8,9 % к уровню прошлого года, в результате увеличения поголовья коров на 3 голов и продуктивности дойного стада на 362 кг.</w:t>
            </w:r>
          </w:p>
        </w:tc>
      </w:tr>
      <w:tr w:rsidR="00B150F8" w:rsidRPr="00AF54C3" w:rsidTr="008D6E61"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B150F8" w:rsidRPr="00BE5D63" w:rsidRDefault="00283FC9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B150F8" w:rsidRPr="00BE5D63" w:rsidRDefault="00283FC9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276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E5D63" w:rsidRDefault="00283FC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BE5D63" w:rsidRDefault="00283FC9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</w:tcPr>
          <w:p w:rsidR="00B150F8" w:rsidRPr="00BE5D63" w:rsidRDefault="00283FC9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479" w:type="dxa"/>
          </w:tcPr>
          <w:p w:rsidR="00B150F8" w:rsidRPr="00FB54C3" w:rsidRDefault="003E62AC" w:rsidP="007853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AC">
              <w:rPr>
                <w:rFonts w:ascii="Times New Roman" w:hAnsi="Times New Roman"/>
                <w:sz w:val="24"/>
                <w:szCs w:val="24"/>
              </w:rPr>
              <w:t>Производство яиц увеличено на            2,6 % к уровню прошлого года, за счёт увеличения производства</w:t>
            </w:r>
            <w:r w:rsidR="00927526">
              <w:rPr>
                <w:rFonts w:ascii="Times New Roman" w:hAnsi="Times New Roman"/>
                <w:sz w:val="24"/>
                <w:szCs w:val="24"/>
              </w:rPr>
              <w:t xml:space="preserve"> яиц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 в   КФХ на 2,9</w:t>
            </w:r>
            <w:r w:rsidR="00927526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 xml:space="preserve">, в  ЛПХ на </w:t>
            </w:r>
            <w:r w:rsidR="00927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2AC">
              <w:rPr>
                <w:rFonts w:ascii="Times New Roman" w:hAnsi="Times New Roman"/>
                <w:sz w:val="24"/>
                <w:szCs w:val="24"/>
              </w:rPr>
              <w:t>5,5 % к уровню прошлого года.</w:t>
            </w:r>
          </w:p>
        </w:tc>
      </w:tr>
      <w:tr w:rsidR="00B150F8" w:rsidRPr="00AF54C3" w:rsidTr="00620A7D">
        <w:trPr>
          <w:trHeight w:val="548"/>
        </w:trPr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272,256</w:t>
            </w:r>
          </w:p>
        </w:tc>
        <w:tc>
          <w:tcPr>
            <w:tcW w:w="1134" w:type="dxa"/>
          </w:tcPr>
          <w:p w:rsidR="00B150F8" w:rsidRPr="002743BF" w:rsidRDefault="00283FC9" w:rsidP="0049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298,552</w:t>
            </w:r>
          </w:p>
        </w:tc>
        <w:tc>
          <w:tcPr>
            <w:tcW w:w="1276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109,7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276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479" w:type="dxa"/>
          </w:tcPr>
          <w:p w:rsidR="00B150F8" w:rsidRPr="00C725DC" w:rsidRDefault="00927526" w:rsidP="009275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526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выросл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и составил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109,7 % к уровню прошлого года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(обновление поголовье.). План по численности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 выполнен на 80,7 %. К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концу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lastRenderedPageBreak/>
              <w:t>года план</w:t>
            </w:r>
            <w:r>
              <w:rPr>
                <w:rFonts w:ascii="Times New Roman" w:hAnsi="Times New Roman"/>
                <w:sz w:val="24"/>
                <w:szCs w:val="24"/>
              </w:rPr>
              <w:t>овые показатели будут достигнуты.</w:t>
            </w:r>
          </w:p>
        </w:tc>
      </w:tr>
      <w:tr w:rsidR="00B150F8" w:rsidRPr="002E7156" w:rsidTr="006D6598">
        <w:tc>
          <w:tcPr>
            <w:tcW w:w="3085" w:type="dxa"/>
          </w:tcPr>
          <w:p w:rsidR="00B150F8" w:rsidRPr="002743BF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768,53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  <w:r w:rsidR="007C379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76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479" w:type="dxa"/>
            <w:vAlign w:val="bottom"/>
          </w:tcPr>
          <w:p w:rsidR="00B150F8" w:rsidRPr="006D6598" w:rsidRDefault="00927526" w:rsidP="009275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526">
              <w:rPr>
                <w:rFonts w:ascii="Times New Roman" w:hAnsi="Times New Roman"/>
                <w:sz w:val="24"/>
                <w:szCs w:val="24"/>
              </w:rPr>
              <w:t>Производство рыбы  за  десять месяцев текущего года составило 10</w:t>
            </w:r>
            <w:r>
              <w:rPr>
                <w:rFonts w:ascii="Times New Roman" w:hAnsi="Times New Roman"/>
                <w:sz w:val="24"/>
                <w:szCs w:val="24"/>
              </w:rPr>
              <w:t>4,8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 в результате увеличения  рыбоводческих участков. Однако план по улову рыбы выполнен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94,9  %</w:t>
            </w:r>
            <w:r>
              <w:rPr>
                <w:rFonts w:ascii="Times New Roman" w:hAnsi="Times New Roman"/>
                <w:sz w:val="24"/>
                <w:szCs w:val="24"/>
              </w:rPr>
              <w:t>. К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концу года план</w:t>
            </w:r>
            <w:r>
              <w:rPr>
                <w:rFonts w:ascii="Times New Roman" w:hAnsi="Times New Roman"/>
                <w:sz w:val="24"/>
                <w:szCs w:val="24"/>
              </w:rPr>
              <w:t>овые показатели будут достигнуты.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B150F8" w:rsidRPr="005B6288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4532,0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4623,0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2743BF" w:rsidRDefault="00283FC9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276" w:type="dxa"/>
          </w:tcPr>
          <w:p w:rsidR="00B150F8" w:rsidRPr="002743BF" w:rsidRDefault="00283FC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3479" w:type="dxa"/>
          </w:tcPr>
          <w:p w:rsidR="00B150F8" w:rsidRPr="00FB54C3" w:rsidRDefault="00927526" w:rsidP="009275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526">
              <w:rPr>
                <w:rFonts w:ascii="Times New Roman" w:hAnsi="Times New Roman"/>
                <w:sz w:val="24"/>
                <w:szCs w:val="24"/>
              </w:rPr>
              <w:t>Поголовье КРС в целом по району  увеличилось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2 % (91 голова) к уровню прошлого года. Увеличение произошло в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КФХ на 36 голов, в ЛПХ на 55 голов. План по численности выполнен на 103,2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B150F8" w:rsidRPr="00CC43CF" w:rsidTr="00027B7E">
        <w:trPr>
          <w:trHeight w:val="1545"/>
        </w:trPr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1727,0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150F8" w:rsidRPr="008E5B80" w:rsidRDefault="00D57C1A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</w:tcPr>
          <w:p w:rsidR="00B150F8" w:rsidRPr="008E5B80" w:rsidRDefault="00D57C1A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276" w:type="dxa"/>
          </w:tcPr>
          <w:p w:rsidR="00B150F8" w:rsidRPr="00B34BBA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479" w:type="dxa"/>
          </w:tcPr>
          <w:p w:rsidR="00B150F8" w:rsidRPr="00CC43CF" w:rsidRDefault="00927526" w:rsidP="00785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7526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57 голов к уровню прошлого года, а именно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37 голов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КФХ на 3 голов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ЛПХ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17 голов.</w:t>
            </w:r>
            <w:proofErr w:type="gramEnd"/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План по численности поголовья коров выполнен на 104,6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свиней (гол.)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5460,0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5084,0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8E5B80" w:rsidRDefault="00D57C1A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76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-7,6</w:t>
            </w:r>
          </w:p>
        </w:tc>
        <w:tc>
          <w:tcPr>
            <w:tcW w:w="3479" w:type="dxa"/>
          </w:tcPr>
          <w:p w:rsidR="00B150F8" w:rsidRPr="00FB54C3" w:rsidRDefault="00927526" w:rsidP="007853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526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</w:t>
            </w:r>
            <w:r w:rsidRPr="00927526">
              <w:rPr>
                <w:rFonts w:ascii="Times New Roman" w:hAnsi="Times New Roman"/>
                <w:sz w:val="24"/>
                <w:szCs w:val="24"/>
              </w:rPr>
              <w:lastRenderedPageBreak/>
              <w:t>району сокращено  на 376 голов к уровню прошлого года, в результате реализации кондиционного поголовья свиней в ИП глава КФХ Генералов В.П. План по численности поголовья свиней выполнен на 94,9 %.</w:t>
            </w:r>
          </w:p>
        </w:tc>
      </w:tr>
      <w:tr w:rsidR="00B150F8" w:rsidTr="008D6E61">
        <w:tc>
          <w:tcPr>
            <w:tcW w:w="3085" w:type="dxa"/>
          </w:tcPr>
          <w:p w:rsidR="00B150F8" w:rsidRPr="008E5B80" w:rsidRDefault="00B150F8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5679,0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5497,0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</w:tcPr>
          <w:p w:rsidR="00B150F8" w:rsidRPr="008E5B80" w:rsidRDefault="00D57C1A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3479" w:type="dxa"/>
          </w:tcPr>
          <w:p w:rsidR="00B150F8" w:rsidRPr="00FB54C3" w:rsidRDefault="00927526" w:rsidP="009275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526">
              <w:rPr>
                <w:rFonts w:ascii="Times New Roman" w:hAnsi="Times New Roman"/>
                <w:sz w:val="24"/>
                <w:szCs w:val="24"/>
              </w:rPr>
              <w:t>Поголовье овец и коз сокращено на 182 головы  к уровню прошлого года (реализаци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27526">
              <w:rPr>
                <w:rFonts w:ascii="Times New Roman" w:hAnsi="Times New Roman"/>
                <w:sz w:val="24"/>
                <w:szCs w:val="24"/>
              </w:rPr>
              <w:t xml:space="preserve"> взрослого поголовья).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3A2" w:rsidRDefault="007853A2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3A2" w:rsidRDefault="007853A2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2103AB" w:rsidRDefault="007853A2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61F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C84230">
        <w:rPr>
          <w:rFonts w:ascii="Times New Roman" w:hAnsi="Times New Roman"/>
          <w:sz w:val="28"/>
          <w:szCs w:val="28"/>
        </w:rPr>
        <w:t>главы</w:t>
      </w:r>
      <w:r w:rsidR="0082796F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E22000" w:rsidRPr="00F922C0" w:rsidRDefault="0082796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</w:t>
      </w:r>
      <w:r w:rsidR="002103AB">
        <w:rPr>
          <w:rFonts w:ascii="Times New Roman" w:hAnsi="Times New Roman"/>
          <w:sz w:val="28"/>
          <w:szCs w:val="28"/>
        </w:rPr>
        <w:t>Новопокровский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103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64020">
        <w:rPr>
          <w:rFonts w:ascii="Times New Roman" w:hAnsi="Times New Roman"/>
          <w:sz w:val="28"/>
          <w:szCs w:val="28"/>
        </w:rPr>
        <w:t xml:space="preserve">   </w:t>
      </w:r>
      <w:r w:rsidR="00E61F9C"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7853A2">
        <w:rPr>
          <w:rFonts w:ascii="Times New Roman" w:hAnsi="Times New Roman"/>
          <w:sz w:val="28"/>
          <w:szCs w:val="28"/>
        </w:rPr>
        <w:t xml:space="preserve"> А.Н. Чудсков</w:t>
      </w:r>
    </w:p>
    <w:sectPr w:rsidR="00E22000" w:rsidRPr="00F922C0" w:rsidSect="00DE1B00">
      <w:headerReference w:type="default" r:id="rId8"/>
      <w:pgSz w:w="16838" w:h="11906" w:orient="landscape"/>
      <w:pgMar w:top="1135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61" w:rsidRDefault="000A3F61" w:rsidP="009232C6">
      <w:pPr>
        <w:spacing w:after="0" w:line="240" w:lineRule="auto"/>
      </w:pPr>
      <w:r>
        <w:separator/>
      </w:r>
    </w:p>
  </w:endnote>
  <w:endnote w:type="continuationSeparator" w:id="0">
    <w:p w:rsidR="000A3F61" w:rsidRDefault="000A3F61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61" w:rsidRDefault="000A3F61" w:rsidP="009232C6">
      <w:pPr>
        <w:spacing w:after="0" w:line="240" w:lineRule="auto"/>
      </w:pPr>
      <w:r>
        <w:separator/>
      </w:r>
    </w:p>
  </w:footnote>
  <w:footnote w:type="continuationSeparator" w:id="0">
    <w:p w:rsidR="000A3F61" w:rsidRDefault="000A3F61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BF33D6" w:rsidRDefault="00BF33D6">
        <w:pPr>
          <w:pStyle w:val="a5"/>
          <w:jc w:val="center"/>
        </w:pPr>
        <w:fldSimple w:instr=" PAGE   \* MERGEFORMAT ">
          <w:r w:rsidR="00DE1B00">
            <w:rPr>
              <w:noProof/>
            </w:rPr>
            <w:t>12</w:t>
          </w:r>
        </w:fldSimple>
      </w:p>
    </w:sdtContent>
  </w:sdt>
  <w:p w:rsidR="00BF33D6" w:rsidRDefault="00BF33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09D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C80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3F61"/>
    <w:rsid w:val="000A45D4"/>
    <w:rsid w:val="000A761D"/>
    <w:rsid w:val="000B197A"/>
    <w:rsid w:val="000B5031"/>
    <w:rsid w:val="000B5839"/>
    <w:rsid w:val="000C5555"/>
    <w:rsid w:val="000D03CE"/>
    <w:rsid w:val="000D13AD"/>
    <w:rsid w:val="000D567E"/>
    <w:rsid w:val="000D5B3F"/>
    <w:rsid w:val="000D6EAC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177B5"/>
    <w:rsid w:val="00120103"/>
    <w:rsid w:val="001238D2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56B69"/>
    <w:rsid w:val="00161AA2"/>
    <w:rsid w:val="00173968"/>
    <w:rsid w:val="00180DE3"/>
    <w:rsid w:val="00182886"/>
    <w:rsid w:val="00185DB1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D5852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D1B"/>
    <w:rsid w:val="00203457"/>
    <w:rsid w:val="00204515"/>
    <w:rsid w:val="00205812"/>
    <w:rsid w:val="00205EBC"/>
    <w:rsid w:val="00207300"/>
    <w:rsid w:val="002103AB"/>
    <w:rsid w:val="00210902"/>
    <w:rsid w:val="002202F6"/>
    <w:rsid w:val="0022164B"/>
    <w:rsid w:val="00221AEA"/>
    <w:rsid w:val="0022349E"/>
    <w:rsid w:val="00231557"/>
    <w:rsid w:val="0023272C"/>
    <w:rsid w:val="00232AF1"/>
    <w:rsid w:val="00246420"/>
    <w:rsid w:val="002505B2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116B"/>
    <w:rsid w:val="002832E4"/>
    <w:rsid w:val="00283FC9"/>
    <w:rsid w:val="002846BF"/>
    <w:rsid w:val="00284F20"/>
    <w:rsid w:val="00287A49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072"/>
    <w:rsid w:val="002D34A5"/>
    <w:rsid w:val="002D5CF4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692"/>
    <w:rsid w:val="00306E39"/>
    <w:rsid w:val="0031165A"/>
    <w:rsid w:val="003124CE"/>
    <w:rsid w:val="00315422"/>
    <w:rsid w:val="003214FF"/>
    <w:rsid w:val="00322369"/>
    <w:rsid w:val="003239D2"/>
    <w:rsid w:val="00327148"/>
    <w:rsid w:val="00327F38"/>
    <w:rsid w:val="003332FB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19EC"/>
    <w:rsid w:val="003A4118"/>
    <w:rsid w:val="003A6080"/>
    <w:rsid w:val="003B0D02"/>
    <w:rsid w:val="003B279E"/>
    <w:rsid w:val="003B3B52"/>
    <w:rsid w:val="003B4045"/>
    <w:rsid w:val="003B457B"/>
    <w:rsid w:val="003B50F8"/>
    <w:rsid w:val="003D0E09"/>
    <w:rsid w:val="003D77A4"/>
    <w:rsid w:val="003E097A"/>
    <w:rsid w:val="003E4DB0"/>
    <w:rsid w:val="003E61F9"/>
    <w:rsid w:val="003E62AC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35E1C"/>
    <w:rsid w:val="00442995"/>
    <w:rsid w:val="00443495"/>
    <w:rsid w:val="004457BA"/>
    <w:rsid w:val="004477F1"/>
    <w:rsid w:val="00453B1A"/>
    <w:rsid w:val="00457088"/>
    <w:rsid w:val="00463A3A"/>
    <w:rsid w:val="0047049B"/>
    <w:rsid w:val="00472606"/>
    <w:rsid w:val="00473D0C"/>
    <w:rsid w:val="00475376"/>
    <w:rsid w:val="0048171F"/>
    <w:rsid w:val="0048206A"/>
    <w:rsid w:val="00484A19"/>
    <w:rsid w:val="0049312A"/>
    <w:rsid w:val="00493187"/>
    <w:rsid w:val="00494FE2"/>
    <w:rsid w:val="00496566"/>
    <w:rsid w:val="004977A5"/>
    <w:rsid w:val="004A2FBE"/>
    <w:rsid w:val="004A362E"/>
    <w:rsid w:val="004A5E20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039F"/>
    <w:rsid w:val="004F2ACD"/>
    <w:rsid w:val="004F4818"/>
    <w:rsid w:val="004F4A09"/>
    <w:rsid w:val="004F6D8D"/>
    <w:rsid w:val="004F7F92"/>
    <w:rsid w:val="0050004C"/>
    <w:rsid w:val="00505E8E"/>
    <w:rsid w:val="00510E1F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76AC9"/>
    <w:rsid w:val="005823E3"/>
    <w:rsid w:val="00583F42"/>
    <w:rsid w:val="00584B55"/>
    <w:rsid w:val="0058543A"/>
    <w:rsid w:val="00597826"/>
    <w:rsid w:val="005A0309"/>
    <w:rsid w:val="005A3F4E"/>
    <w:rsid w:val="005A67AA"/>
    <w:rsid w:val="005B0167"/>
    <w:rsid w:val="005B194F"/>
    <w:rsid w:val="005B2142"/>
    <w:rsid w:val="005B3D88"/>
    <w:rsid w:val="005B6288"/>
    <w:rsid w:val="005B6D3E"/>
    <w:rsid w:val="005C0DA7"/>
    <w:rsid w:val="005C602B"/>
    <w:rsid w:val="005C6AA7"/>
    <w:rsid w:val="005C6E61"/>
    <w:rsid w:val="005D01BC"/>
    <w:rsid w:val="005D1430"/>
    <w:rsid w:val="005D1EE6"/>
    <w:rsid w:val="005D2D4D"/>
    <w:rsid w:val="005D70F0"/>
    <w:rsid w:val="005E4800"/>
    <w:rsid w:val="005F066C"/>
    <w:rsid w:val="005F0FF6"/>
    <w:rsid w:val="005F22E3"/>
    <w:rsid w:val="005F5378"/>
    <w:rsid w:val="005F5629"/>
    <w:rsid w:val="005F5D7F"/>
    <w:rsid w:val="005F6204"/>
    <w:rsid w:val="005F7569"/>
    <w:rsid w:val="005F7D70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4392"/>
    <w:rsid w:val="00675ED6"/>
    <w:rsid w:val="006839B7"/>
    <w:rsid w:val="00690F96"/>
    <w:rsid w:val="00691522"/>
    <w:rsid w:val="0069259C"/>
    <w:rsid w:val="00694D4F"/>
    <w:rsid w:val="006A1EE0"/>
    <w:rsid w:val="006A3E8C"/>
    <w:rsid w:val="006B6902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04E5"/>
    <w:rsid w:val="0071181B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3A2"/>
    <w:rsid w:val="00785CAC"/>
    <w:rsid w:val="0078766D"/>
    <w:rsid w:val="007A1452"/>
    <w:rsid w:val="007A4DAC"/>
    <w:rsid w:val="007B1C31"/>
    <w:rsid w:val="007B5A21"/>
    <w:rsid w:val="007B5F36"/>
    <w:rsid w:val="007C0C56"/>
    <w:rsid w:val="007C1F67"/>
    <w:rsid w:val="007C3798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059E"/>
    <w:rsid w:val="00802C9B"/>
    <w:rsid w:val="0081227A"/>
    <w:rsid w:val="0081398D"/>
    <w:rsid w:val="0081411A"/>
    <w:rsid w:val="00816400"/>
    <w:rsid w:val="0081739B"/>
    <w:rsid w:val="00820E11"/>
    <w:rsid w:val="00825C31"/>
    <w:rsid w:val="00825FC1"/>
    <w:rsid w:val="00827244"/>
    <w:rsid w:val="0082796F"/>
    <w:rsid w:val="00833E99"/>
    <w:rsid w:val="00841E21"/>
    <w:rsid w:val="00843D47"/>
    <w:rsid w:val="008473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415F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2DA1"/>
    <w:rsid w:val="008D39F8"/>
    <w:rsid w:val="008D4DB2"/>
    <w:rsid w:val="008D5B37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0DDA"/>
    <w:rsid w:val="009126A7"/>
    <w:rsid w:val="0091492A"/>
    <w:rsid w:val="00917477"/>
    <w:rsid w:val="00920F32"/>
    <w:rsid w:val="009232C6"/>
    <w:rsid w:val="0092399F"/>
    <w:rsid w:val="00927055"/>
    <w:rsid w:val="00927526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0D9D"/>
    <w:rsid w:val="009D20D4"/>
    <w:rsid w:val="009D2BD2"/>
    <w:rsid w:val="009D58AE"/>
    <w:rsid w:val="009E1FB5"/>
    <w:rsid w:val="009E5CCB"/>
    <w:rsid w:val="009F3BB4"/>
    <w:rsid w:val="009F4FF9"/>
    <w:rsid w:val="00A02B27"/>
    <w:rsid w:val="00A074D2"/>
    <w:rsid w:val="00A108A6"/>
    <w:rsid w:val="00A27798"/>
    <w:rsid w:val="00A27D12"/>
    <w:rsid w:val="00A306A2"/>
    <w:rsid w:val="00A334EA"/>
    <w:rsid w:val="00A34639"/>
    <w:rsid w:val="00A3514A"/>
    <w:rsid w:val="00A366FA"/>
    <w:rsid w:val="00A3778D"/>
    <w:rsid w:val="00A4076E"/>
    <w:rsid w:val="00A437CA"/>
    <w:rsid w:val="00A472BB"/>
    <w:rsid w:val="00A52979"/>
    <w:rsid w:val="00A53094"/>
    <w:rsid w:val="00A60C43"/>
    <w:rsid w:val="00A61D42"/>
    <w:rsid w:val="00A62498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4EB8"/>
    <w:rsid w:val="00B150F8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09D3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31F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9786E"/>
    <w:rsid w:val="00BB0B85"/>
    <w:rsid w:val="00BB6ECB"/>
    <w:rsid w:val="00BC0E50"/>
    <w:rsid w:val="00BC3A30"/>
    <w:rsid w:val="00BC6DDE"/>
    <w:rsid w:val="00BD2084"/>
    <w:rsid w:val="00BD62BE"/>
    <w:rsid w:val="00BE0769"/>
    <w:rsid w:val="00BE15C7"/>
    <w:rsid w:val="00BE5A13"/>
    <w:rsid w:val="00BE5D63"/>
    <w:rsid w:val="00BE71EE"/>
    <w:rsid w:val="00BE7A92"/>
    <w:rsid w:val="00BE7EAC"/>
    <w:rsid w:val="00BF18CC"/>
    <w:rsid w:val="00BF2425"/>
    <w:rsid w:val="00BF33D6"/>
    <w:rsid w:val="00BF5A02"/>
    <w:rsid w:val="00BF5AF8"/>
    <w:rsid w:val="00C02EDE"/>
    <w:rsid w:val="00C06173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4020"/>
    <w:rsid w:val="00C671BF"/>
    <w:rsid w:val="00C70CCC"/>
    <w:rsid w:val="00C725DC"/>
    <w:rsid w:val="00C75BB9"/>
    <w:rsid w:val="00C84230"/>
    <w:rsid w:val="00C84DB6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43CF"/>
    <w:rsid w:val="00CC6D0F"/>
    <w:rsid w:val="00CE5889"/>
    <w:rsid w:val="00CF02C7"/>
    <w:rsid w:val="00CF285D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57C1A"/>
    <w:rsid w:val="00D646F2"/>
    <w:rsid w:val="00D648AC"/>
    <w:rsid w:val="00D65D29"/>
    <w:rsid w:val="00D7325C"/>
    <w:rsid w:val="00D73D9D"/>
    <w:rsid w:val="00D808DE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1B00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6F95"/>
    <w:rsid w:val="00E27B77"/>
    <w:rsid w:val="00E30DFD"/>
    <w:rsid w:val="00E40B4E"/>
    <w:rsid w:val="00E41B73"/>
    <w:rsid w:val="00E43CA5"/>
    <w:rsid w:val="00E43EB8"/>
    <w:rsid w:val="00E47353"/>
    <w:rsid w:val="00E51F6B"/>
    <w:rsid w:val="00E5300D"/>
    <w:rsid w:val="00E61F9C"/>
    <w:rsid w:val="00E62B11"/>
    <w:rsid w:val="00E64225"/>
    <w:rsid w:val="00E73E1D"/>
    <w:rsid w:val="00E759F7"/>
    <w:rsid w:val="00E75B6E"/>
    <w:rsid w:val="00E802AE"/>
    <w:rsid w:val="00E827E6"/>
    <w:rsid w:val="00E82C35"/>
    <w:rsid w:val="00E83A25"/>
    <w:rsid w:val="00E86A23"/>
    <w:rsid w:val="00E90FEC"/>
    <w:rsid w:val="00E92490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097B"/>
    <w:rsid w:val="00EC3B7F"/>
    <w:rsid w:val="00EC7608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4DF5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6EE3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2DFC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30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3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) + Не полужирный"/>
    <w:basedOn w:val="24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7">
    <w:name w:val="Body Text 2"/>
    <w:basedOn w:val="a"/>
    <w:link w:val="28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307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C4BB-C19A-4D40-94CC-CC7FE31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9</cp:revision>
  <cp:lastPrinted>2019-11-27T10:53:00Z</cp:lastPrinted>
  <dcterms:created xsi:type="dcterms:W3CDTF">2019-11-27T05:33:00Z</dcterms:created>
  <dcterms:modified xsi:type="dcterms:W3CDTF">2019-11-27T10:58:00Z</dcterms:modified>
</cp:coreProperties>
</file>