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083" w:rsidRPr="00473DDE" w:rsidRDefault="00985083" w:rsidP="00581C48">
      <w:pPr>
        <w:tabs>
          <w:tab w:val="left" w:pos="4860"/>
        </w:tabs>
        <w:ind w:left="5954"/>
        <w:rPr>
          <w:rFonts w:ascii="Times New Roman" w:hAnsi="Times New Roman" w:cs="Times New Roman"/>
          <w:sz w:val="28"/>
          <w:szCs w:val="28"/>
        </w:rPr>
      </w:pPr>
      <w:r w:rsidRPr="00473DD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85083" w:rsidRPr="00473DDE" w:rsidRDefault="00985083" w:rsidP="00581C48">
      <w:pPr>
        <w:tabs>
          <w:tab w:val="left" w:pos="4860"/>
        </w:tabs>
        <w:ind w:left="5954"/>
        <w:rPr>
          <w:rFonts w:ascii="Times New Roman" w:hAnsi="Times New Roman" w:cs="Times New Roman"/>
          <w:sz w:val="28"/>
          <w:szCs w:val="28"/>
        </w:rPr>
      </w:pPr>
    </w:p>
    <w:p w:rsidR="00985083" w:rsidRPr="00473DDE" w:rsidRDefault="00985083" w:rsidP="00581C48">
      <w:pPr>
        <w:tabs>
          <w:tab w:val="left" w:pos="4860"/>
        </w:tabs>
        <w:ind w:left="5954"/>
        <w:rPr>
          <w:rFonts w:ascii="Times New Roman" w:hAnsi="Times New Roman" w:cs="Times New Roman"/>
          <w:sz w:val="28"/>
          <w:szCs w:val="28"/>
        </w:rPr>
      </w:pPr>
      <w:r w:rsidRPr="00473DDE">
        <w:rPr>
          <w:rFonts w:ascii="Times New Roman" w:hAnsi="Times New Roman" w:cs="Times New Roman"/>
          <w:sz w:val="28"/>
          <w:szCs w:val="28"/>
        </w:rPr>
        <w:t>УТВЕРЖДЕН</w:t>
      </w:r>
      <w:r w:rsidR="00581C48">
        <w:rPr>
          <w:rFonts w:ascii="Times New Roman" w:hAnsi="Times New Roman" w:cs="Times New Roman"/>
          <w:sz w:val="28"/>
          <w:szCs w:val="28"/>
        </w:rPr>
        <w:t>О</w:t>
      </w:r>
    </w:p>
    <w:p w:rsidR="00985083" w:rsidRPr="00473DDE" w:rsidRDefault="00985083" w:rsidP="00581C48">
      <w:pPr>
        <w:tabs>
          <w:tab w:val="left" w:pos="4860"/>
        </w:tabs>
        <w:ind w:left="5954"/>
        <w:rPr>
          <w:rFonts w:ascii="Times New Roman" w:hAnsi="Times New Roman" w:cs="Times New Roman"/>
          <w:sz w:val="28"/>
          <w:szCs w:val="28"/>
        </w:rPr>
      </w:pPr>
      <w:r w:rsidRPr="00473DDE">
        <w:rPr>
          <w:rFonts w:ascii="Times New Roman" w:hAnsi="Times New Roman" w:cs="Times New Roman"/>
          <w:sz w:val="28"/>
          <w:szCs w:val="28"/>
        </w:rPr>
        <w:t>решением Совета муниципального</w:t>
      </w:r>
    </w:p>
    <w:p w:rsidR="00985083" w:rsidRPr="00473DDE" w:rsidRDefault="00985083" w:rsidP="00581C48">
      <w:pPr>
        <w:tabs>
          <w:tab w:val="left" w:pos="4860"/>
        </w:tabs>
        <w:ind w:left="5954"/>
        <w:rPr>
          <w:rFonts w:ascii="Times New Roman" w:hAnsi="Times New Roman" w:cs="Times New Roman"/>
          <w:sz w:val="28"/>
          <w:szCs w:val="28"/>
        </w:rPr>
      </w:pPr>
      <w:r w:rsidRPr="00473DDE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473DDE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Pr="00473DD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985083" w:rsidRPr="00473DDE" w:rsidRDefault="00985083" w:rsidP="00581C48">
      <w:pPr>
        <w:tabs>
          <w:tab w:val="left" w:pos="4860"/>
        </w:tabs>
        <w:ind w:left="5954"/>
        <w:rPr>
          <w:rFonts w:ascii="Times New Roman" w:hAnsi="Times New Roman" w:cs="Times New Roman"/>
          <w:sz w:val="28"/>
          <w:szCs w:val="28"/>
        </w:rPr>
      </w:pPr>
      <w:r w:rsidRPr="00473DDE">
        <w:rPr>
          <w:rFonts w:ascii="Times New Roman" w:hAnsi="Times New Roman" w:cs="Times New Roman"/>
          <w:sz w:val="28"/>
          <w:szCs w:val="28"/>
        </w:rPr>
        <w:t>от ___________№ ____</w:t>
      </w:r>
    </w:p>
    <w:p w:rsidR="00BA3456" w:rsidRPr="00473DDE" w:rsidRDefault="00BA3456" w:rsidP="005032C6">
      <w:pPr>
        <w:pStyle w:val="affffd"/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BA3456" w:rsidRPr="00473DDE" w:rsidRDefault="00BA3456" w:rsidP="005032C6">
      <w:pPr>
        <w:pStyle w:val="affffd"/>
        <w:spacing w:before="3"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A3456" w:rsidRPr="00473DDE" w:rsidRDefault="00581C48" w:rsidP="004A6AAD">
      <w:pPr>
        <w:pStyle w:val="affffd"/>
        <w:spacing w:after="0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81C48" w:rsidRPr="00E37FBF" w:rsidRDefault="002368DD" w:rsidP="004A6AAD">
      <w:pPr>
        <w:ind w:right="-6"/>
        <w:jc w:val="center"/>
        <w:outlineLvl w:val="0"/>
        <w:rPr>
          <w:rFonts w:ascii="Times New Roman" w:hAnsi="Times New Roman" w:cs="Times New Roman"/>
          <w:b/>
          <w:spacing w:val="-18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81C48" w:rsidRPr="00E37FBF">
        <w:rPr>
          <w:rFonts w:ascii="Times New Roman" w:hAnsi="Times New Roman" w:cs="Times New Roman"/>
          <w:b/>
          <w:sz w:val="28"/>
          <w:szCs w:val="28"/>
        </w:rPr>
        <w:t>порядке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1C48" w:rsidRPr="00E37FBF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1C48" w:rsidRPr="00E37FBF">
        <w:rPr>
          <w:rFonts w:ascii="Times New Roman" w:hAnsi="Times New Roman" w:cs="Times New Roman"/>
          <w:b/>
          <w:sz w:val="28"/>
          <w:szCs w:val="28"/>
        </w:rPr>
        <w:t>условиях предоставления</w:t>
      </w:r>
    </w:p>
    <w:p w:rsidR="004A6AAD" w:rsidRDefault="00581C48" w:rsidP="004A6AAD">
      <w:pPr>
        <w:ind w:right="-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7FBF">
        <w:rPr>
          <w:rFonts w:ascii="Times New Roman" w:hAnsi="Times New Roman" w:cs="Times New Roman"/>
          <w:b/>
          <w:sz w:val="28"/>
          <w:szCs w:val="28"/>
        </w:rPr>
        <w:t>иных межбюджетных трансфертов</w:t>
      </w:r>
    </w:p>
    <w:p w:rsidR="004A6AAD" w:rsidRDefault="00581C48" w:rsidP="004A6AAD">
      <w:pPr>
        <w:ind w:right="-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37FBF">
        <w:rPr>
          <w:rFonts w:ascii="Times New Roman" w:hAnsi="Times New Roman" w:cs="Times New Roman"/>
          <w:b/>
          <w:sz w:val="28"/>
          <w:szCs w:val="28"/>
        </w:rPr>
        <w:t>(за исключением иных межбюджетных трансфертов,</w:t>
      </w:r>
      <w:proofErr w:type="gramEnd"/>
    </w:p>
    <w:p w:rsidR="004A6AAD" w:rsidRDefault="002368DD" w:rsidP="004A6AAD">
      <w:pPr>
        <w:ind w:right="-6"/>
        <w:jc w:val="center"/>
        <w:outlineLvl w:val="0"/>
        <w:rPr>
          <w:rFonts w:ascii="Times New Roman" w:hAnsi="Times New Roman" w:cs="Times New Roman"/>
          <w:b/>
          <w:spacing w:val="36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r w:rsidR="00581C48" w:rsidRPr="00E37FBF">
        <w:rPr>
          <w:rFonts w:ascii="Times New Roman" w:hAnsi="Times New Roman" w:cs="Times New Roman"/>
          <w:b/>
          <w:sz w:val="28"/>
          <w:szCs w:val="28"/>
        </w:rPr>
        <w:t>редоставляемых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1C48" w:rsidRPr="00E37FBF">
        <w:rPr>
          <w:rFonts w:ascii="Times New Roman" w:hAnsi="Times New Roman" w:cs="Times New Roman"/>
          <w:b/>
          <w:sz w:val="28"/>
          <w:szCs w:val="28"/>
        </w:rPr>
        <w:t>на осуществление</w:t>
      </w:r>
    </w:p>
    <w:p w:rsidR="004A6AAD" w:rsidRDefault="00581C48" w:rsidP="004A6AAD">
      <w:pPr>
        <w:ind w:right="-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7FBF">
        <w:rPr>
          <w:rFonts w:ascii="Times New Roman" w:hAnsi="Times New Roman" w:cs="Times New Roman"/>
          <w:b/>
          <w:sz w:val="28"/>
          <w:szCs w:val="28"/>
        </w:rPr>
        <w:t xml:space="preserve">части полномочий по решению вопросов </w:t>
      </w:r>
    </w:p>
    <w:p w:rsidR="004A6AAD" w:rsidRDefault="00581C48" w:rsidP="004A6AAD">
      <w:pPr>
        <w:ind w:right="-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7FBF">
        <w:rPr>
          <w:rFonts w:ascii="Times New Roman" w:hAnsi="Times New Roman" w:cs="Times New Roman"/>
          <w:b/>
          <w:sz w:val="28"/>
          <w:szCs w:val="28"/>
        </w:rPr>
        <w:t xml:space="preserve">местного значения) </w:t>
      </w:r>
    </w:p>
    <w:p w:rsidR="004A6AAD" w:rsidRDefault="00581C48" w:rsidP="004A6AAD">
      <w:pPr>
        <w:ind w:right="-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7FBF">
        <w:rPr>
          <w:rFonts w:ascii="Times New Roman" w:hAnsi="Times New Roman" w:cs="Times New Roman"/>
          <w:b/>
          <w:sz w:val="28"/>
          <w:szCs w:val="28"/>
        </w:rPr>
        <w:t>из бюджета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</w:p>
    <w:p w:rsidR="004A6AAD" w:rsidRDefault="00581C48" w:rsidP="004A6AAD">
      <w:pPr>
        <w:ind w:right="-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Новопокровский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2368D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бюджетам сельских</w:t>
      </w:r>
      <w:r w:rsidRPr="00E37FBF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="002368DD">
        <w:rPr>
          <w:rFonts w:ascii="Times New Roman" w:hAnsi="Times New Roman" w:cs="Times New Roman"/>
          <w:b/>
          <w:sz w:val="28"/>
          <w:szCs w:val="28"/>
        </w:rPr>
        <w:t>,</w:t>
      </w:r>
    </w:p>
    <w:p w:rsidR="004A6AAD" w:rsidRDefault="00581C48" w:rsidP="004A6AAD">
      <w:pPr>
        <w:ind w:right="-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входящим в состав муниципального образования </w:t>
      </w:r>
    </w:p>
    <w:p w:rsidR="00581C48" w:rsidRPr="00E37FBF" w:rsidRDefault="00581C48" w:rsidP="004A6AAD">
      <w:pPr>
        <w:ind w:right="-6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Новопокровский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BA3456" w:rsidRPr="00473DDE" w:rsidRDefault="00BA3456" w:rsidP="00473DDE">
      <w:pPr>
        <w:pStyle w:val="affffd"/>
        <w:spacing w:before="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A3456" w:rsidRPr="002A2357" w:rsidRDefault="00BA3456" w:rsidP="002A2357">
      <w:pPr>
        <w:pStyle w:val="affffd"/>
        <w:numPr>
          <w:ilvl w:val="0"/>
          <w:numId w:val="9"/>
        </w:numPr>
        <w:spacing w:after="0"/>
        <w:ind w:left="0" w:right="-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35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D51BE" w:rsidRPr="00581C48" w:rsidRDefault="009D51BE" w:rsidP="009D51BE">
      <w:pPr>
        <w:pStyle w:val="afffff"/>
        <w:spacing w:before="1"/>
        <w:ind w:left="0" w:firstLine="0"/>
        <w:rPr>
          <w:b/>
          <w:sz w:val="28"/>
          <w:szCs w:val="28"/>
        </w:rPr>
      </w:pPr>
    </w:p>
    <w:p w:rsidR="009D51BE" w:rsidRDefault="002368DD" w:rsidP="009D51BE">
      <w:pPr>
        <w:pStyle w:val="affffd"/>
        <w:numPr>
          <w:ilvl w:val="1"/>
          <w:numId w:val="9"/>
        </w:numPr>
        <w:spacing w:after="0"/>
        <w:ind w:left="0" w:right="-6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</w:t>
      </w:r>
      <w:r w:rsidR="009D51BE">
        <w:rPr>
          <w:rFonts w:ascii="Times New Roman" w:hAnsi="Times New Roman" w:cs="Times New Roman"/>
          <w:sz w:val="28"/>
          <w:szCs w:val="28"/>
        </w:rPr>
        <w:t>е Положение</w:t>
      </w:r>
      <w:r w:rsidR="00BA3456" w:rsidRPr="00473DDE">
        <w:rPr>
          <w:rFonts w:ascii="Times New Roman" w:hAnsi="Times New Roman" w:cs="Times New Roman"/>
          <w:sz w:val="28"/>
          <w:szCs w:val="28"/>
        </w:rPr>
        <w:t xml:space="preserve"> устанавливает случаи, условия и порядок предоставления иных межбюджетных трансфертов (за исключением иных межбюджетных трансфертов, предоставляемых на осуществление части полномочий по решению вопросов местного значения) (далее - иные межбюджетные трансферты) из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1BE" w:rsidRPr="009D51B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9D51BE" w:rsidRPr="009D51BE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="009D51BE" w:rsidRPr="009D51B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3456" w:rsidRPr="00473DDE">
        <w:rPr>
          <w:rFonts w:ascii="Times New Roman" w:hAnsi="Times New Roman" w:cs="Times New Roman"/>
          <w:sz w:val="28"/>
          <w:szCs w:val="28"/>
        </w:rPr>
        <w:t>(далее - муниципальный район) бюджетам сельских поселений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9D51BE">
        <w:rPr>
          <w:rFonts w:ascii="Times New Roman" w:hAnsi="Times New Roman" w:cs="Times New Roman"/>
          <w:sz w:val="28"/>
          <w:szCs w:val="28"/>
        </w:rPr>
        <w:t xml:space="preserve"> входящим в состав муниципального образования </w:t>
      </w:r>
      <w:proofErr w:type="spellStart"/>
      <w:r w:rsidR="009D51BE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="009D51B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A3456" w:rsidRPr="00473DDE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BA3456" w:rsidRPr="00473DDE">
        <w:rPr>
          <w:rFonts w:ascii="Times New Roman" w:hAnsi="Times New Roman" w:cs="Times New Roman"/>
          <w:w w:val="90"/>
          <w:sz w:val="28"/>
          <w:szCs w:val="28"/>
        </w:rPr>
        <w:t>—</w:t>
      </w:r>
      <w:r w:rsidR="00BA3456" w:rsidRPr="00473DDE">
        <w:rPr>
          <w:rFonts w:ascii="Times New Roman" w:hAnsi="Times New Roman" w:cs="Times New Roman"/>
          <w:sz w:val="28"/>
          <w:szCs w:val="28"/>
        </w:rPr>
        <w:t>поселения).</w:t>
      </w:r>
    </w:p>
    <w:p w:rsidR="009D51BE" w:rsidRDefault="009D51BE" w:rsidP="009D51BE">
      <w:pPr>
        <w:pStyle w:val="affffd"/>
        <w:spacing w:after="0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BA3456" w:rsidRDefault="00BA3456" w:rsidP="009D51BE">
      <w:pPr>
        <w:pStyle w:val="affffd"/>
        <w:numPr>
          <w:ilvl w:val="0"/>
          <w:numId w:val="9"/>
        </w:numPr>
        <w:spacing w:after="0"/>
        <w:ind w:left="0" w:right="-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1BE">
        <w:rPr>
          <w:rFonts w:ascii="Times New Roman" w:hAnsi="Times New Roman" w:cs="Times New Roman"/>
          <w:b/>
          <w:sz w:val="28"/>
          <w:szCs w:val="28"/>
        </w:rPr>
        <w:t>Предоставление иных межбюджетных трансфертов</w:t>
      </w:r>
    </w:p>
    <w:p w:rsidR="009D51BE" w:rsidRPr="009D51BE" w:rsidRDefault="009D51BE" w:rsidP="009D51BE">
      <w:pPr>
        <w:pStyle w:val="affffd"/>
        <w:spacing w:after="0"/>
        <w:ind w:right="-6"/>
        <w:rPr>
          <w:rFonts w:ascii="Times New Roman" w:hAnsi="Times New Roman" w:cs="Times New Roman"/>
          <w:b/>
          <w:sz w:val="28"/>
          <w:szCs w:val="28"/>
        </w:rPr>
      </w:pPr>
    </w:p>
    <w:p w:rsidR="00BA3456" w:rsidRPr="00473DDE" w:rsidRDefault="00BA3456" w:rsidP="009D51BE">
      <w:pPr>
        <w:pStyle w:val="affffd"/>
        <w:tabs>
          <w:tab w:val="left" w:pos="9633"/>
        </w:tabs>
        <w:spacing w:after="0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3DDE">
        <w:rPr>
          <w:rFonts w:ascii="Times New Roman" w:hAnsi="Times New Roman" w:cs="Times New Roman"/>
          <w:sz w:val="28"/>
          <w:szCs w:val="28"/>
        </w:rPr>
        <w:t>2.1. Иные межбюджетные трансферты из бюджета муниципального района в бюджеты поселений предоставляютсяв следующих случаях:</w:t>
      </w:r>
    </w:p>
    <w:p w:rsidR="003D0010" w:rsidRDefault="00BA3456" w:rsidP="003D0010">
      <w:pPr>
        <w:pStyle w:val="afffff"/>
        <w:numPr>
          <w:ilvl w:val="0"/>
          <w:numId w:val="7"/>
        </w:numPr>
        <w:tabs>
          <w:tab w:val="left" w:pos="1371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 xml:space="preserve">в целях </w:t>
      </w:r>
      <w:proofErr w:type="spellStart"/>
      <w:r w:rsidRPr="00473DDE">
        <w:rPr>
          <w:sz w:val="28"/>
          <w:szCs w:val="28"/>
        </w:rPr>
        <w:t>софинансирования</w:t>
      </w:r>
      <w:proofErr w:type="spellEnd"/>
      <w:r w:rsidRPr="00473DDE">
        <w:rPr>
          <w:sz w:val="28"/>
          <w:szCs w:val="28"/>
        </w:rPr>
        <w:t xml:space="preserve"> расходных обязательств, возникших при выполнении полномочий органов местного самоуправления поселений по вопросам местного значения поселений;</w:t>
      </w:r>
    </w:p>
    <w:p w:rsidR="003D0010" w:rsidRPr="003D0010" w:rsidRDefault="003D0010" w:rsidP="003D0010">
      <w:pPr>
        <w:pStyle w:val="afffff"/>
        <w:numPr>
          <w:ilvl w:val="0"/>
          <w:numId w:val="7"/>
        </w:numPr>
        <w:tabs>
          <w:tab w:val="left" w:pos="1371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3D0010">
        <w:rPr>
          <w:sz w:val="28"/>
          <w:szCs w:val="28"/>
        </w:rPr>
        <w:t xml:space="preserve">на поддержку мер по обеспечению сбалансированности </w:t>
      </w:r>
      <w:r>
        <w:rPr>
          <w:spacing w:val="-2"/>
          <w:sz w:val="28"/>
          <w:szCs w:val="28"/>
        </w:rPr>
        <w:t>бюджетов</w:t>
      </w:r>
      <w:r w:rsidRPr="003D0010">
        <w:rPr>
          <w:spacing w:val="-2"/>
          <w:sz w:val="28"/>
          <w:szCs w:val="28"/>
        </w:rPr>
        <w:t xml:space="preserve"> поселений, в том числе в форме дотаций;</w:t>
      </w:r>
    </w:p>
    <w:p w:rsidR="00BA3456" w:rsidRPr="003D0010" w:rsidRDefault="00BA3456" w:rsidP="00581C48">
      <w:pPr>
        <w:pStyle w:val="afffff"/>
        <w:numPr>
          <w:ilvl w:val="0"/>
          <w:numId w:val="7"/>
        </w:numPr>
        <w:tabs>
          <w:tab w:val="left" w:pos="1371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3D0010">
        <w:rPr>
          <w:sz w:val="28"/>
          <w:szCs w:val="28"/>
        </w:rPr>
        <w:t xml:space="preserve">принятие в течение финансового года администрацией муниципального района или администрациями поселений решений о </w:t>
      </w:r>
      <w:r w:rsidRPr="003D0010">
        <w:rPr>
          <w:sz w:val="28"/>
          <w:szCs w:val="28"/>
        </w:rPr>
        <w:lastRenderedPageBreak/>
        <w:t>необходимости проведения на территории поселений работ, являющихся социально значимыми, а также решений, влекущих за собой увеличение расходов местных бюджетов;</w:t>
      </w:r>
    </w:p>
    <w:p w:rsidR="00BA3456" w:rsidRPr="00473DDE" w:rsidRDefault="00BA3456" w:rsidP="00581C48">
      <w:pPr>
        <w:pStyle w:val="afffff"/>
        <w:numPr>
          <w:ilvl w:val="0"/>
          <w:numId w:val="7"/>
        </w:numPr>
        <w:tabs>
          <w:tab w:val="left" w:pos="1333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>проведение проектно-изыскательских</w:t>
      </w:r>
      <w:r w:rsidR="00570902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работ,</w:t>
      </w:r>
      <w:r w:rsidR="00570902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работ</w:t>
      </w:r>
      <w:r w:rsidR="00570902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по</w:t>
      </w:r>
      <w:r w:rsidR="00570902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 xml:space="preserve">строительству и реконструкции сооружений инженерной и общественной инфраструктуры </w:t>
      </w:r>
      <w:proofErr w:type="spellStart"/>
      <w:r w:rsidRPr="00473DDE">
        <w:rPr>
          <w:sz w:val="28"/>
          <w:szCs w:val="28"/>
        </w:rPr>
        <w:t>общепоселенческого</w:t>
      </w:r>
      <w:proofErr w:type="spellEnd"/>
      <w:r w:rsidRPr="00473DDE">
        <w:rPr>
          <w:sz w:val="28"/>
          <w:szCs w:val="28"/>
        </w:rPr>
        <w:t xml:space="preserve"> значения;</w:t>
      </w:r>
    </w:p>
    <w:p w:rsidR="00BA3456" w:rsidRPr="00473DDE" w:rsidRDefault="00BA3456" w:rsidP="00581C48">
      <w:pPr>
        <w:pStyle w:val="afffff"/>
        <w:numPr>
          <w:ilvl w:val="0"/>
          <w:numId w:val="7"/>
        </w:numPr>
        <w:tabs>
          <w:tab w:val="left" w:pos="1343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>получение целевых межбюджетных трансфертов из</w:t>
      </w:r>
      <w:r w:rsidR="004F19FE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других бюджетов бюджетной системы Российской Федерации;</w:t>
      </w:r>
    </w:p>
    <w:p w:rsidR="00BA3456" w:rsidRPr="00473DDE" w:rsidRDefault="00BA3456" w:rsidP="00581C48">
      <w:pPr>
        <w:pStyle w:val="afffff"/>
        <w:numPr>
          <w:ilvl w:val="0"/>
          <w:numId w:val="7"/>
        </w:numPr>
        <w:tabs>
          <w:tab w:val="left" w:pos="1525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>уменьшение поступления налоговых и неналоговых доходов бюджетов поселений муниципального района при наличии объективных факторов, подкрепленных</w:t>
      </w:r>
      <w:r w:rsidR="004F19FE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финансово-экономическими обоснованиями;</w:t>
      </w:r>
    </w:p>
    <w:p w:rsidR="00BA3456" w:rsidRPr="00473DDE" w:rsidRDefault="00BA3456" w:rsidP="00581C48">
      <w:pPr>
        <w:pStyle w:val="afffff"/>
        <w:numPr>
          <w:ilvl w:val="0"/>
          <w:numId w:val="7"/>
        </w:numPr>
        <w:tabs>
          <w:tab w:val="left" w:pos="1500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>возникновение дополнительных расходов бюджетов поселений муниципального</w:t>
      </w:r>
      <w:r w:rsidR="004F19FE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района,</w:t>
      </w:r>
      <w:r w:rsidR="004F19FE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обусловленных влиянием</w:t>
      </w:r>
      <w:r w:rsidR="004F19FE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объективных факторов на объемы бюджетных обязательств муниципальных образований поселений;</w:t>
      </w:r>
    </w:p>
    <w:p w:rsidR="00BA3456" w:rsidRPr="00473DDE" w:rsidRDefault="00BA3456" w:rsidP="00581C48">
      <w:pPr>
        <w:pStyle w:val="afffff"/>
        <w:numPr>
          <w:ilvl w:val="0"/>
          <w:numId w:val="7"/>
        </w:numPr>
        <w:tabs>
          <w:tab w:val="left" w:pos="1345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>реализация муниципальных программ</w:t>
      </w:r>
      <w:r w:rsidR="002368DD">
        <w:rPr>
          <w:sz w:val="28"/>
          <w:szCs w:val="28"/>
        </w:rPr>
        <w:t xml:space="preserve"> </w:t>
      </w:r>
      <w:r w:rsidR="003D0010">
        <w:rPr>
          <w:spacing w:val="-4"/>
          <w:sz w:val="28"/>
          <w:szCs w:val="28"/>
        </w:rPr>
        <w:t xml:space="preserve">муниципального образования </w:t>
      </w:r>
      <w:proofErr w:type="spellStart"/>
      <w:r w:rsidR="003D0010">
        <w:rPr>
          <w:spacing w:val="-4"/>
          <w:sz w:val="28"/>
          <w:szCs w:val="28"/>
        </w:rPr>
        <w:t>Новопокровский</w:t>
      </w:r>
      <w:proofErr w:type="spellEnd"/>
      <w:r w:rsidR="003D0010">
        <w:rPr>
          <w:spacing w:val="-4"/>
          <w:sz w:val="28"/>
          <w:szCs w:val="28"/>
        </w:rPr>
        <w:t xml:space="preserve"> район</w:t>
      </w:r>
      <w:r w:rsidR="002368DD">
        <w:rPr>
          <w:spacing w:val="-4"/>
          <w:sz w:val="28"/>
          <w:szCs w:val="28"/>
        </w:rPr>
        <w:t xml:space="preserve"> </w:t>
      </w:r>
      <w:r w:rsidRPr="00473DDE">
        <w:rPr>
          <w:sz w:val="28"/>
          <w:szCs w:val="28"/>
        </w:rPr>
        <w:t>и поселений;</w:t>
      </w:r>
    </w:p>
    <w:p w:rsidR="00BA3456" w:rsidRPr="00473DDE" w:rsidRDefault="00BA3456" w:rsidP="00581C48">
      <w:pPr>
        <w:pStyle w:val="afffff"/>
        <w:numPr>
          <w:ilvl w:val="0"/>
          <w:numId w:val="7"/>
        </w:numPr>
        <w:tabs>
          <w:tab w:val="left" w:pos="1496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>предупреждение стихийных бедствий и других чрезвычайных ситуаций,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ситуаций;</w:t>
      </w:r>
    </w:p>
    <w:p w:rsidR="00BA3456" w:rsidRPr="003D0010" w:rsidRDefault="00BA3456" w:rsidP="00581C48">
      <w:pPr>
        <w:pStyle w:val="afffff"/>
        <w:numPr>
          <w:ilvl w:val="0"/>
          <w:numId w:val="7"/>
        </w:numPr>
        <w:tabs>
          <w:tab w:val="left" w:pos="1323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3D0010">
        <w:rPr>
          <w:sz w:val="28"/>
          <w:szCs w:val="28"/>
        </w:rPr>
        <w:t>необходимость решения актуальных вопросов местного значения.</w:t>
      </w:r>
    </w:p>
    <w:p w:rsidR="00BA3456" w:rsidRPr="003D0010" w:rsidRDefault="00BA3456" w:rsidP="003D0010">
      <w:pPr>
        <w:pStyle w:val="affffd"/>
        <w:tabs>
          <w:tab w:val="left" w:pos="9633"/>
        </w:tabs>
        <w:spacing w:after="0"/>
        <w:ind w:right="-6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456" w:rsidRDefault="003D0010" w:rsidP="003D0010">
      <w:pPr>
        <w:pStyle w:val="afffff"/>
        <w:tabs>
          <w:tab w:val="left" w:pos="1479"/>
          <w:tab w:val="left" w:pos="9633"/>
        </w:tabs>
        <w:ind w:left="851" w:right="-6" w:firstLine="0"/>
        <w:jc w:val="center"/>
        <w:rPr>
          <w:b/>
          <w:sz w:val="28"/>
          <w:szCs w:val="28"/>
        </w:rPr>
      </w:pPr>
      <w:r w:rsidRPr="003D0010">
        <w:rPr>
          <w:b/>
          <w:sz w:val="28"/>
          <w:szCs w:val="28"/>
        </w:rPr>
        <w:t xml:space="preserve">3. </w:t>
      </w:r>
      <w:r w:rsidR="00BA3456" w:rsidRPr="003D0010">
        <w:rPr>
          <w:b/>
          <w:sz w:val="28"/>
          <w:szCs w:val="28"/>
        </w:rPr>
        <w:t>Условия предоставления иных межбюджетных трансфертов</w:t>
      </w:r>
    </w:p>
    <w:p w:rsidR="003D0010" w:rsidRPr="003D0010" w:rsidRDefault="003D0010" w:rsidP="003D0010">
      <w:pPr>
        <w:pStyle w:val="afffff"/>
        <w:tabs>
          <w:tab w:val="left" w:pos="1479"/>
          <w:tab w:val="left" w:pos="9633"/>
        </w:tabs>
        <w:ind w:left="851" w:right="-6" w:firstLine="0"/>
        <w:jc w:val="center"/>
        <w:rPr>
          <w:b/>
          <w:sz w:val="28"/>
          <w:szCs w:val="28"/>
        </w:rPr>
      </w:pPr>
    </w:p>
    <w:p w:rsidR="00BA3456" w:rsidRPr="003D0010" w:rsidRDefault="00BA3456" w:rsidP="003D0010">
      <w:pPr>
        <w:pStyle w:val="afffff"/>
        <w:numPr>
          <w:ilvl w:val="1"/>
          <w:numId w:val="6"/>
        </w:numPr>
        <w:tabs>
          <w:tab w:val="left" w:pos="1622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>Иные</w:t>
      </w:r>
      <w:r w:rsidR="004F19FE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межбюджетные</w:t>
      </w:r>
      <w:r w:rsidR="004F19FE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трансферты</w:t>
      </w:r>
      <w:r w:rsidR="004F19FE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из</w:t>
      </w:r>
      <w:r w:rsidR="004F19FE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бюджета</w:t>
      </w:r>
      <w:r w:rsidR="004F19FE">
        <w:rPr>
          <w:sz w:val="28"/>
          <w:szCs w:val="28"/>
        </w:rPr>
        <w:t xml:space="preserve"> </w:t>
      </w:r>
      <w:r w:rsidRPr="00473DDE">
        <w:rPr>
          <w:spacing w:val="-2"/>
          <w:sz w:val="28"/>
          <w:szCs w:val="28"/>
        </w:rPr>
        <w:t>муниципального</w:t>
      </w:r>
      <w:r w:rsidR="009C4D9A">
        <w:rPr>
          <w:spacing w:val="-2"/>
          <w:sz w:val="28"/>
          <w:szCs w:val="28"/>
        </w:rPr>
        <w:t xml:space="preserve"> </w:t>
      </w:r>
      <w:r w:rsidRPr="003D0010">
        <w:rPr>
          <w:sz w:val="28"/>
          <w:szCs w:val="28"/>
        </w:rPr>
        <w:t>района в бюджеты поселений, предусмотренные пунктом 2.1 настоящего По</w:t>
      </w:r>
      <w:r w:rsidR="003D0010">
        <w:rPr>
          <w:sz w:val="28"/>
          <w:szCs w:val="28"/>
        </w:rPr>
        <w:t>ложения</w:t>
      </w:r>
      <w:r w:rsidRPr="003D0010">
        <w:rPr>
          <w:sz w:val="28"/>
          <w:szCs w:val="28"/>
        </w:rPr>
        <w:t>, предоставляются при условии:</w:t>
      </w:r>
    </w:p>
    <w:p w:rsidR="00C82BB1" w:rsidRDefault="00BA3456" w:rsidP="00C82BB1">
      <w:pPr>
        <w:pStyle w:val="affffd"/>
        <w:numPr>
          <w:ilvl w:val="0"/>
          <w:numId w:val="10"/>
        </w:numPr>
        <w:spacing w:after="0"/>
        <w:ind w:left="0"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2BB1">
        <w:rPr>
          <w:rFonts w:ascii="Times New Roman" w:hAnsi="Times New Roman" w:cs="Times New Roman"/>
          <w:sz w:val="28"/>
          <w:szCs w:val="28"/>
        </w:rPr>
        <w:t>соблюдения органами местного самоуправления поселений бюджетного</w:t>
      </w:r>
      <w:r w:rsidR="002368DD">
        <w:rPr>
          <w:rFonts w:ascii="Times New Roman" w:hAnsi="Times New Roman" w:cs="Times New Roman"/>
          <w:sz w:val="28"/>
          <w:szCs w:val="28"/>
        </w:rPr>
        <w:t xml:space="preserve"> </w:t>
      </w:r>
      <w:r w:rsidRPr="00C82BB1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2368DD">
        <w:rPr>
          <w:rFonts w:ascii="Times New Roman" w:hAnsi="Times New Roman" w:cs="Times New Roman"/>
          <w:sz w:val="28"/>
          <w:szCs w:val="28"/>
        </w:rPr>
        <w:t xml:space="preserve"> </w:t>
      </w:r>
      <w:r w:rsidRPr="00C82BB1">
        <w:rPr>
          <w:rFonts w:ascii="Times New Roman" w:hAnsi="Times New Roman" w:cs="Times New Roman"/>
          <w:sz w:val="28"/>
          <w:szCs w:val="28"/>
        </w:rPr>
        <w:t>Российской</w:t>
      </w:r>
      <w:r w:rsidR="002368DD">
        <w:rPr>
          <w:rFonts w:ascii="Times New Roman" w:hAnsi="Times New Roman" w:cs="Times New Roman"/>
          <w:sz w:val="28"/>
          <w:szCs w:val="28"/>
        </w:rPr>
        <w:t xml:space="preserve"> </w:t>
      </w:r>
      <w:r w:rsidRPr="00C82BB1">
        <w:rPr>
          <w:rFonts w:ascii="Times New Roman" w:hAnsi="Times New Roman" w:cs="Times New Roman"/>
          <w:sz w:val="28"/>
          <w:szCs w:val="28"/>
        </w:rPr>
        <w:t>Федерации</w:t>
      </w:r>
      <w:r w:rsidR="002368DD">
        <w:rPr>
          <w:rFonts w:ascii="Times New Roman" w:hAnsi="Times New Roman" w:cs="Times New Roman"/>
          <w:sz w:val="28"/>
          <w:szCs w:val="28"/>
        </w:rPr>
        <w:t xml:space="preserve"> </w:t>
      </w:r>
      <w:r w:rsidRPr="00C82BB1">
        <w:rPr>
          <w:rFonts w:ascii="Times New Roman" w:hAnsi="Times New Roman" w:cs="Times New Roman"/>
          <w:sz w:val="28"/>
          <w:szCs w:val="28"/>
        </w:rPr>
        <w:t>и</w:t>
      </w:r>
      <w:r w:rsidR="002368DD">
        <w:rPr>
          <w:rFonts w:ascii="Times New Roman" w:hAnsi="Times New Roman" w:cs="Times New Roman"/>
          <w:sz w:val="28"/>
          <w:szCs w:val="28"/>
        </w:rPr>
        <w:t xml:space="preserve"> </w:t>
      </w:r>
      <w:r w:rsidRPr="00C82BB1">
        <w:rPr>
          <w:rFonts w:ascii="Times New Roman" w:hAnsi="Times New Roman" w:cs="Times New Roman"/>
          <w:spacing w:val="-2"/>
          <w:sz w:val="28"/>
          <w:szCs w:val="28"/>
        </w:rPr>
        <w:t>законодательства</w:t>
      </w:r>
      <w:r w:rsidR="002368D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D0010" w:rsidRPr="00C82BB1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C82BB1">
        <w:rPr>
          <w:rFonts w:ascii="Times New Roman" w:hAnsi="Times New Roman" w:cs="Times New Roman"/>
          <w:sz w:val="28"/>
          <w:szCs w:val="28"/>
        </w:rPr>
        <w:t>о налогах</w:t>
      </w:r>
      <w:r w:rsidR="00C82BB1">
        <w:rPr>
          <w:rFonts w:ascii="Times New Roman" w:hAnsi="Times New Roman" w:cs="Times New Roman"/>
          <w:sz w:val="28"/>
          <w:szCs w:val="28"/>
        </w:rPr>
        <w:t xml:space="preserve"> и сборах;</w:t>
      </w:r>
    </w:p>
    <w:p w:rsidR="00BA3456" w:rsidRPr="00C82BB1" w:rsidRDefault="00C82BB1" w:rsidP="00C82BB1">
      <w:pPr>
        <w:pStyle w:val="affffd"/>
        <w:numPr>
          <w:ilvl w:val="0"/>
          <w:numId w:val="10"/>
        </w:numPr>
        <w:tabs>
          <w:tab w:val="left" w:pos="851"/>
        </w:tabs>
        <w:spacing w:after="0"/>
        <w:ind w:left="0"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2BB1">
        <w:rPr>
          <w:rFonts w:ascii="Times New Roman" w:hAnsi="Times New Roman" w:cs="Times New Roman"/>
          <w:sz w:val="28"/>
          <w:szCs w:val="28"/>
        </w:rPr>
        <w:t>с</w:t>
      </w:r>
      <w:r w:rsidRPr="00C82BB1">
        <w:rPr>
          <w:rFonts w:ascii="Times New Roman" w:hAnsi="Times New Roman" w:cs="Times New Roman"/>
          <w:spacing w:val="-6"/>
          <w:sz w:val="28"/>
          <w:szCs w:val="28"/>
        </w:rPr>
        <w:t>облюдение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поселени</w:t>
      </w:r>
      <w:r w:rsidR="004F19FE">
        <w:rPr>
          <w:rFonts w:ascii="Times New Roman" w:hAnsi="Times New Roman" w:cs="Times New Roman"/>
          <w:spacing w:val="-6"/>
          <w:sz w:val="28"/>
          <w:szCs w:val="28"/>
        </w:rPr>
        <w:t>й</w:t>
      </w:r>
      <w:r w:rsidRPr="00C82BB1">
        <w:rPr>
          <w:rFonts w:ascii="Times New Roman" w:hAnsi="Times New Roman" w:cs="Times New Roman"/>
          <w:spacing w:val="-6"/>
          <w:sz w:val="28"/>
          <w:szCs w:val="28"/>
        </w:rPr>
        <w:t>,  устанавливаемые высшим исполнительным органом государственной власти Краснодарского края.</w:t>
      </w:r>
    </w:p>
    <w:p w:rsidR="00BA3456" w:rsidRPr="00473DDE" w:rsidRDefault="00BA3456" w:rsidP="00581C48">
      <w:pPr>
        <w:pStyle w:val="afffff"/>
        <w:numPr>
          <w:ilvl w:val="1"/>
          <w:numId w:val="6"/>
        </w:numPr>
        <w:tabs>
          <w:tab w:val="left" w:pos="1540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 xml:space="preserve">Предоставление иных межбюджетных </w:t>
      </w:r>
      <w:r w:rsidR="00403546">
        <w:rPr>
          <w:sz w:val="28"/>
          <w:szCs w:val="28"/>
        </w:rPr>
        <w:t xml:space="preserve">трансфертов </w:t>
      </w:r>
      <w:r w:rsidRPr="00473DDE">
        <w:rPr>
          <w:sz w:val="28"/>
          <w:szCs w:val="28"/>
        </w:rPr>
        <w:t>из бюджета муниципального района вбюджеты поселений осуществляетсязасчет собственных доходов и источников финансирования дефицита бюджета, а также за счет сре</w:t>
      </w:r>
      <w:proofErr w:type="gramStart"/>
      <w:r w:rsidRPr="00473DDE">
        <w:rPr>
          <w:sz w:val="28"/>
          <w:szCs w:val="28"/>
        </w:rPr>
        <w:t>дств др</w:t>
      </w:r>
      <w:proofErr w:type="gramEnd"/>
      <w:r w:rsidRPr="00473DDE">
        <w:rPr>
          <w:sz w:val="28"/>
          <w:szCs w:val="28"/>
        </w:rPr>
        <w:t>угих бюджетов бюджетной системы Российской Федерации, предоставленных на эти цели.</w:t>
      </w:r>
    </w:p>
    <w:p w:rsidR="00BA3456" w:rsidRPr="00403546" w:rsidRDefault="00BA3456" w:rsidP="00403546">
      <w:pPr>
        <w:pStyle w:val="afffff"/>
        <w:numPr>
          <w:ilvl w:val="1"/>
          <w:numId w:val="6"/>
        </w:numPr>
        <w:tabs>
          <w:tab w:val="left" w:pos="1574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>Основанием для выделения иных межбюджетных трансфертов из бюджета</w:t>
      </w:r>
      <w:r w:rsidR="002368DD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муниципального</w:t>
      </w:r>
      <w:r w:rsidR="002368DD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района</w:t>
      </w:r>
      <w:bookmarkStart w:id="0" w:name="_GoBack"/>
      <w:bookmarkEnd w:id="0"/>
      <w:r w:rsidR="002368DD">
        <w:rPr>
          <w:sz w:val="28"/>
          <w:szCs w:val="28"/>
        </w:rPr>
        <w:t xml:space="preserve"> </w:t>
      </w:r>
      <w:r w:rsidR="0091678E">
        <w:rPr>
          <w:sz w:val="28"/>
          <w:szCs w:val="28"/>
        </w:rPr>
        <w:t>является</w:t>
      </w:r>
      <w:r w:rsidR="002368DD">
        <w:rPr>
          <w:sz w:val="28"/>
          <w:szCs w:val="28"/>
        </w:rPr>
        <w:t xml:space="preserve"> </w:t>
      </w:r>
      <w:r w:rsidR="00403546" w:rsidRPr="00403546">
        <w:rPr>
          <w:sz w:val="28"/>
          <w:szCs w:val="28"/>
        </w:rPr>
        <w:t xml:space="preserve">мотивированное обращение главы поселения о выделении финансовых средств, постановление администрации муниципального образования </w:t>
      </w:r>
      <w:proofErr w:type="spellStart"/>
      <w:r w:rsidR="00403546" w:rsidRPr="00403546">
        <w:rPr>
          <w:sz w:val="28"/>
          <w:szCs w:val="28"/>
        </w:rPr>
        <w:t>Новопокровский</w:t>
      </w:r>
      <w:proofErr w:type="spellEnd"/>
      <w:r w:rsidR="00403546" w:rsidRPr="00403546">
        <w:rPr>
          <w:sz w:val="28"/>
          <w:szCs w:val="28"/>
        </w:rPr>
        <w:t xml:space="preserve"> район о</w:t>
      </w:r>
      <w:r w:rsidR="002368DD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 xml:space="preserve">распределении иных </w:t>
      </w:r>
      <w:r w:rsidRPr="00473DDE">
        <w:rPr>
          <w:sz w:val="28"/>
          <w:szCs w:val="28"/>
        </w:rPr>
        <w:lastRenderedPageBreak/>
        <w:t>межбюджетных трансфертов между бюджетами поселений и соглашение о предоставлении иных межбюджетных</w:t>
      </w:r>
      <w:r w:rsidR="002368DD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трансфертов,</w:t>
      </w:r>
      <w:r w:rsidR="002368DD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заключенное</w:t>
      </w:r>
      <w:r w:rsidR="002368DD">
        <w:rPr>
          <w:sz w:val="28"/>
          <w:szCs w:val="28"/>
        </w:rPr>
        <w:t xml:space="preserve"> между администрацией муниципального</w:t>
      </w:r>
      <w:r w:rsidR="00403546">
        <w:rPr>
          <w:sz w:val="28"/>
          <w:szCs w:val="28"/>
        </w:rPr>
        <w:t xml:space="preserve"> район</w:t>
      </w:r>
      <w:r w:rsidR="00813595">
        <w:rPr>
          <w:sz w:val="28"/>
          <w:szCs w:val="28"/>
        </w:rPr>
        <w:t>а</w:t>
      </w:r>
      <w:r w:rsidR="00403546">
        <w:rPr>
          <w:sz w:val="28"/>
          <w:szCs w:val="28"/>
        </w:rPr>
        <w:t xml:space="preserve"> </w:t>
      </w:r>
      <w:r w:rsidR="002368DD">
        <w:rPr>
          <w:sz w:val="28"/>
          <w:szCs w:val="28"/>
        </w:rPr>
        <w:t>и администрацией</w:t>
      </w:r>
      <w:r w:rsidRPr="00403546">
        <w:rPr>
          <w:sz w:val="28"/>
          <w:szCs w:val="28"/>
        </w:rPr>
        <w:t xml:space="preserve"> поселения.</w:t>
      </w:r>
    </w:p>
    <w:p w:rsidR="00BA3456" w:rsidRPr="00473DDE" w:rsidRDefault="00BA3456" w:rsidP="00581C48">
      <w:pPr>
        <w:pStyle w:val="afffff"/>
        <w:numPr>
          <w:ilvl w:val="1"/>
          <w:numId w:val="6"/>
        </w:numPr>
        <w:tabs>
          <w:tab w:val="left" w:pos="1684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>Соглашения о предоставлении иных межбюджетных трансфертов</w:t>
      </w:r>
      <w:r w:rsidR="002368DD">
        <w:rPr>
          <w:sz w:val="28"/>
          <w:szCs w:val="28"/>
        </w:rPr>
        <w:t xml:space="preserve"> </w:t>
      </w:r>
      <w:r w:rsidR="002368DD" w:rsidRPr="00473DDE">
        <w:rPr>
          <w:sz w:val="28"/>
          <w:szCs w:val="28"/>
        </w:rPr>
        <w:t>бюджетам поселений</w:t>
      </w:r>
      <w:r w:rsidR="002368DD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 xml:space="preserve"> оформляются </w:t>
      </w:r>
      <w:r w:rsidR="002368DD">
        <w:rPr>
          <w:sz w:val="28"/>
          <w:szCs w:val="28"/>
        </w:rPr>
        <w:t>финансовым управление</w:t>
      </w:r>
      <w:r w:rsidR="009C4D9A">
        <w:rPr>
          <w:sz w:val="28"/>
          <w:szCs w:val="28"/>
        </w:rPr>
        <w:t>м</w:t>
      </w:r>
      <w:r w:rsidR="002368DD">
        <w:rPr>
          <w:sz w:val="28"/>
          <w:szCs w:val="28"/>
        </w:rPr>
        <w:t xml:space="preserve"> администрации </w:t>
      </w:r>
      <w:r w:rsidR="002368DD" w:rsidRPr="00403546">
        <w:rPr>
          <w:sz w:val="28"/>
          <w:szCs w:val="28"/>
        </w:rPr>
        <w:t xml:space="preserve">муниципального образования </w:t>
      </w:r>
      <w:proofErr w:type="spellStart"/>
      <w:r w:rsidR="002368DD" w:rsidRPr="00403546">
        <w:rPr>
          <w:sz w:val="28"/>
          <w:szCs w:val="28"/>
        </w:rPr>
        <w:t>Новопокровский</w:t>
      </w:r>
      <w:proofErr w:type="spellEnd"/>
      <w:r w:rsidR="002368DD" w:rsidRPr="00403546">
        <w:rPr>
          <w:sz w:val="28"/>
          <w:szCs w:val="28"/>
        </w:rPr>
        <w:t xml:space="preserve"> район</w:t>
      </w:r>
      <w:r w:rsidRPr="00473DDE">
        <w:rPr>
          <w:sz w:val="28"/>
          <w:szCs w:val="28"/>
        </w:rPr>
        <w:t>.</w:t>
      </w:r>
    </w:p>
    <w:p w:rsidR="00BA3456" w:rsidRPr="00473DDE" w:rsidRDefault="00BA3456" w:rsidP="00581C48">
      <w:pPr>
        <w:pStyle w:val="afffff"/>
        <w:numPr>
          <w:ilvl w:val="1"/>
          <w:numId w:val="6"/>
        </w:numPr>
        <w:tabs>
          <w:tab w:val="left" w:pos="1578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>Соглашение о предоставлении иных межбюджетных трансфертов бюджетам поселений должно содержать следующие основные положения:</w:t>
      </w:r>
    </w:p>
    <w:p w:rsidR="00403546" w:rsidRDefault="00BA3456" w:rsidP="00403546">
      <w:pPr>
        <w:pStyle w:val="afffff"/>
        <w:numPr>
          <w:ilvl w:val="0"/>
          <w:numId w:val="5"/>
        </w:numPr>
        <w:tabs>
          <w:tab w:val="left" w:pos="1323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03546">
        <w:rPr>
          <w:sz w:val="28"/>
          <w:szCs w:val="28"/>
        </w:rPr>
        <w:t>целевое назначение иных межбюджетных трансфертов;</w:t>
      </w:r>
    </w:p>
    <w:p w:rsidR="00BA3456" w:rsidRPr="00403546" w:rsidRDefault="00BA3456" w:rsidP="00403546">
      <w:pPr>
        <w:pStyle w:val="afffff"/>
        <w:numPr>
          <w:ilvl w:val="0"/>
          <w:numId w:val="5"/>
        </w:numPr>
        <w:tabs>
          <w:tab w:val="left" w:pos="1323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03546">
        <w:rPr>
          <w:sz w:val="28"/>
          <w:szCs w:val="28"/>
        </w:rPr>
        <w:t>условия</w:t>
      </w:r>
      <w:r w:rsidR="009303D5">
        <w:rPr>
          <w:sz w:val="28"/>
          <w:szCs w:val="28"/>
        </w:rPr>
        <w:t xml:space="preserve"> </w:t>
      </w:r>
      <w:r w:rsidRPr="00403546">
        <w:rPr>
          <w:sz w:val="28"/>
          <w:szCs w:val="28"/>
        </w:rPr>
        <w:t>предоставления</w:t>
      </w:r>
      <w:r w:rsidR="009303D5">
        <w:rPr>
          <w:sz w:val="28"/>
          <w:szCs w:val="28"/>
        </w:rPr>
        <w:t xml:space="preserve"> </w:t>
      </w:r>
      <w:r w:rsidRPr="00403546">
        <w:rPr>
          <w:sz w:val="28"/>
          <w:szCs w:val="28"/>
        </w:rPr>
        <w:t>и</w:t>
      </w:r>
      <w:r w:rsidR="009303D5">
        <w:rPr>
          <w:sz w:val="28"/>
          <w:szCs w:val="28"/>
        </w:rPr>
        <w:t xml:space="preserve"> </w:t>
      </w:r>
      <w:r w:rsidRPr="00403546">
        <w:rPr>
          <w:sz w:val="28"/>
          <w:szCs w:val="28"/>
        </w:rPr>
        <w:t>расходования</w:t>
      </w:r>
      <w:r w:rsidR="009303D5">
        <w:rPr>
          <w:sz w:val="28"/>
          <w:szCs w:val="28"/>
        </w:rPr>
        <w:t xml:space="preserve"> </w:t>
      </w:r>
      <w:r w:rsidRPr="00403546">
        <w:rPr>
          <w:sz w:val="28"/>
          <w:szCs w:val="28"/>
        </w:rPr>
        <w:t>иных</w:t>
      </w:r>
      <w:r w:rsidR="009303D5">
        <w:rPr>
          <w:sz w:val="28"/>
          <w:szCs w:val="28"/>
        </w:rPr>
        <w:t xml:space="preserve"> </w:t>
      </w:r>
      <w:r w:rsidR="00403546" w:rsidRPr="00403546">
        <w:rPr>
          <w:sz w:val="28"/>
          <w:szCs w:val="28"/>
        </w:rPr>
        <w:t>межбюджетных т</w:t>
      </w:r>
      <w:r w:rsidRPr="00403546">
        <w:rPr>
          <w:sz w:val="28"/>
          <w:szCs w:val="28"/>
        </w:rPr>
        <w:t>рансфертов;</w:t>
      </w:r>
    </w:p>
    <w:p w:rsidR="00BA3456" w:rsidRPr="00473DDE" w:rsidRDefault="00BA3456" w:rsidP="00403546">
      <w:pPr>
        <w:pStyle w:val="afffff"/>
        <w:numPr>
          <w:ilvl w:val="0"/>
          <w:numId w:val="5"/>
        </w:numPr>
        <w:tabs>
          <w:tab w:val="left" w:pos="1324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>объем</w:t>
      </w:r>
      <w:r w:rsidR="009303D5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бюджетных</w:t>
      </w:r>
      <w:r w:rsidR="009303D5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ассигнований,</w:t>
      </w:r>
      <w:r w:rsidR="009303D5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предусмотренных</w:t>
      </w:r>
      <w:r w:rsidR="009303D5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на</w:t>
      </w:r>
      <w:r w:rsidR="009303D5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предоставление иных межбюджетных трансфертов;</w:t>
      </w:r>
    </w:p>
    <w:p w:rsidR="00BA3456" w:rsidRPr="00473DDE" w:rsidRDefault="00BA3456" w:rsidP="00581C48">
      <w:pPr>
        <w:pStyle w:val="afffff"/>
        <w:numPr>
          <w:ilvl w:val="0"/>
          <w:numId w:val="5"/>
        </w:numPr>
        <w:tabs>
          <w:tab w:val="left" w:pos="1323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w w:val="95"/>
          <w:sz w:val="28"/>
          <w:szCs w:val="28"/>
        </w:rPr>
        <w:t>порядок</w:t>
      </w:r>
      <w:r w:rsidR="009303D5">
        <w:rPr>
          <w:w w:val="95"/>
          <w:sz w:val="28"/>
          <w:szCs w:val="28"/>
        </w:rPr>
        <w:t xml:space="preserve"> </w:t>
      </w:r>
      <w:r w:rsidRPr="00473DDE">
        <w:rPr>
          <w:w w:val="95"/>
          <w:sz w:val="28"/>
          <w:szCs w:val="28"/>
        </w:rPr>
        <w:t>перечисления</w:t>
      </w:r>
      <w:r w:rsidR="009303D5">
        <w:rPr>
          <w:w w:val="95"/>
          <w:sz w:val="28"/>
          <w:szCs w:val="28"/>
        </w:rPr>
        <w:t xml:space="preserve"> </w:t>
      </w:r>
      <w:r w:rsidRPr="00473DDE">
        <w:rPr>
          <w:w w:val="95"/>
          <w:sz w:val="28"/>
          <w:szCs w:val="28"/>
        </w:rPr>
        <w:t>иных</w:t>
      </w:r>
      <w:r w:rsidR="009303D5">
        <w:rPr>
          <w:w w:val="95"/>
          <w:sz w:val="28"/>
          <w:szCs w:val="28"/>
        </w:rPr>
        <w:t xml:space="preserve"> </w:t>
      </w:r>
      <w:r w:rsidRPr="00473DDE">
        <w:rPr>
          <w:w w:val="95"/>
          <w:sz w:val="28"/>
          <w:szCs w:val="28"/>
        </w:rPr>
        <w:t>межбюджетных</w:t>
      </w:r>
      <w:r w:rsidR="009303D5">
        <w:rPr>
          <w:w w:val="95"/>
          <w:sz w:val="28"/>
          <w:szCs w:val="28"/>
        </w:rPr>
        <w:t xml:space="preserve"> </w:t>
      </w:r>
      <w:r w:rsidRPr="00473DDE">
        <w:rPr>
          <w:spacing w:val="-2"/>
          <w:w w:val="95"/>
          <w:sz w:val="28"/>
          <w:szCs w:val="28"/>
        </w:rPr>
        <w:t>трансфертов;</w:t>
      </w:r>
    </w:p>
    <w:p w:rsidR="00BA3456" w:rsidRPr="00473DDE" w:rsidRDefault="00BA3456" w:rsidP="00581C48">
      <w:pPr>
        <w:pStyle w:val="afffff"/>
        <w:numPr>
          <w:ilvl w:val="0"/>
          <w:numId w:val="5"/>
        </w:numPr>
        <w:tabs>
          <w:tab w:val="left" w:pos="1324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w w:val="95"/>
          <w:sz w:val="28"/>
          <w:szCs w:val="28"/>
        </w:rPr>
        <w:t>срок</w:t>
      </w:r>
      <w:r w:rsidR="009303D5">
        <w:rPr>
          <w:w w:val="95"/>
          <w:sz w:val="28"/>
          <w:szCs w:val="28"/>
        </w:rPr>
        <w:t xml:space="preserve"> </w:t>
      </w:r>
      <w:r w:rsidRPr="00473DDE">
        <w:rPr>
          <w:w w:val="95"/>
          <w:sz w:val="28"/>
          <w:szCs w:val="28"/>
        </w:rPr>
        <w:t>и</w:t>
      </w:r>
      <w:r w:rsidR="009303D5">
        <w:rPr>
          <w:w w:val="95"/>
          <w:sz w:val="28"/>
          <w:szCs w:val="28"/>
        </w:rPr>
        <w:t xml:space="preserve"> </w:t>
      </w:r>
      <w:r w:rsidRPr="00473DDE">
        <w:rPr>
          <w:w w:val="95"/>
          <w:sz w:val="28"/>
          <w:szCs w:val="28"/>
        </w:rPr>
        <w:t>предоставления</w:t>
      </w:r>
      <w:r w:rsidR="009303D5">
        <w:rPr>
          <w:w w:val="95"/>
          <w:sz w:val="28"/>
          <w:szCs w:val="28"/>
        </w:rPr>
        <w:t xml:space="preserve"> </w:t>
      </w:r>
      <w:r w:rsidRPr="00473DDE">
        <w:rPr>
          <w:w w:val="95"/>
          <w:sz w:val="28"/>
          <w:szCs w:val="28"/>
        </w:rPr>
        <w:t>иных</w:t>
      </w:r>
      <w:r w:rsidR="009303D5">
        <w:rPr>
          <w:w w:val="95"/>
          <w:sz w:val="28"/>
          <w:szCs w:val="28"/>
        </w:rPr>
        <w:t xml:space="preserve"> </w:t>
      </w:r>
      <w:r w:rsidRPr="00473DDE">
        <w:rPr>
          <w:w w:val="95"/>
          <w:sz w:val="28"/>
          <w:szCs w:val="28"/>
        </w:rPr>
        <w:t>межбюджетных</w:t>
      </w:r>
      <w:r w:rsidR="009303D5">
        <w:rPr>
          <w:w w:val="95"/>
          <w:sz w:val="28"/>
          <w:szCs w:val="28"/>
        </w:rPr>
        <w:t xml:space="preserve"> </w:t>
      </w:r>
      <w:r w:rsidRPr="00473DDE">
        <w:rPr>
          <w:spacing w:val="-2"/>
          <w:w w:val="95"/>
          <w:sz w:val="28"/>
          <w:szCs w:val="28"/>
        </w:rPr>
        <w:t>трансфертов;</w:t>
      </w:r>
    </w:p>
    <w:p w:rsidR="00BA3456" w:rsidRPr="00473DDE" w:rsidRDefault="00BA3456" w:rsidP="009303D5">
      <w:pPr>
        <w:pStyle w:val="afffff"/>
        <w:numPr>
          <w:ilvl w:val="0"/>
          <w:numId w:val="5"/>
        </w:numPr>
        <w:tabs>
          <w:tab w:val="left" w:pos="1276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 xml:space="preserve">порядок осуществления </w:t>
      </w:r>
      <w:proofErr w:type="gramStart"/>
      <w:r w:rsidRPr="00473DDE">
        <w:rPr>
          <w:sz w:val="28"/>
          <w:szCs w:val="28"/>
        </w:rPr>
        <w:t>контроля за</w:t>
      </w:r>
      <w:proofErr w:type="gramEnd"/>
      <w:r w:rsidRPr="00473DDE">
        <w:rPr>
          <w:sz w:val="28"/>
          <w:szCs w:val="28"/>
        </w:rPr>
        <w:t xml:space="preserve"> соблюдением условий, установленных для предоставления и расходования иных межбюджетных </w:t>
      </w:r>
      <w:r w:rsidRPr="00403546">
        <w:rPr>
          <w:sz w:val="28"/>
          <w:szCs w:val="28"/>
        </w:rPr>
        <w:t>трансфертов;</w:t>
      </w:r>
    </w:p>
    <w:p w:rsidR="00BA3456" w:rsidRPr="00473DDE" w:rsidRDefault="00BA3456" w:rsidP="00581C48">
      <w:pPr>
        <w:pStyle w:val="afffff"/>
        <w:numPr>
          <w:ilvl w:val="0"/>
          <w:numId w:val="5"/>
        </w:numPr>
        <w:tabs>
          <w:tab w:val="left" w:pos="1358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>сроки и порядок предоставления отчетности об использовании иных межбюджетных</w:t>
      </w:r>
      <w:r w:rsidR="00683AA3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>трансфертов;</w:t>
      </w:r>
    </w:p>
    <w:p w:rsidR="00BA3456" w:rsidRPr="00473DDE" w:rsidRDefault="00BA3456" w:rsidP="00581C48">
      <w:pPr>
        <w:pStyle w:val="afffff"/>
        <w:numPr>
          <w:ilvl w:val="0"/>
          <w:numId w:val="5"/>
        </w:numPr>
        <w:tabs>
          <w:tab w:val="left" w:pos="1367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>порядок использования или возврата остатков иных межбюджетных трансфертов, не использованных в текущем финансовом году;</w:t>
      </w:r>
    </w:p>
    <w:p w:rsidR="00BA3456" w:rsidRPr="00473DDE" w:rsidRDefault="00BA3456" w:rsidP="00581C48">
      <w:pPr>
        <w:pStyle w:val="afffff"/>
        <w:numPr>
          <w:ilvl w:val="0"/>
          <w:numId w:val="5"/>
        </w:numPr>
        <w:tabs>
          <w:tab w:val="left" w:pos="1435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>ответственность сторон за неисполнение настоящего соглашения.</w:t>
      </w:r>
    </w:p>
    <w:p w:rsidR="00BA3456" w:rsidRPr="00473DDE" w:rsidRDefault="00BA3456" w:rsidP="00581C48">
      <w:pPr>
        <w:pStyle w:val="affffd"/>
        <w:tabs>
          <w:tab w:val="left" w:pos="9633"/>
        </w:tabs>
        <w:spacing w:after="0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A3456" w:rsidRDefault="00061023" w:rsidP="00061023">
      <w:pPr>
        <w:pStyle w:val="afffff"/>
        <w:tabs>
          <w:tab w:val="left" w:pos="1435"/>
          <w:tab w:val="left" w:pos="9633"/>
        </w:tabs>
        <w:ind w:left="851" w:right="-6" w:firstLine="0"/>
        <w:jc w:val="center"/>
        <w:rPr>
          <w:b/>
          <w:sz w:val="28"/>
          <w:szCs w:val="28"/>
        </w:rPr>
      </w:pPr>
      <w:r w:rsidRPr="00061023">
        <w:rPr>
          <w:b/>
          <w:sz w:val="28"/>
          <w:szCs w:val="28"/>
        </w:rPr>
        <w:t xml:space="preserve">4. </w:t>
      </w:r>
      <w:r w:rsidR="00BA3456" w:rsidRPr="00061023">
        <w:rPr>
          <w:b/>
          <w:sz w:val="28"/>
          <w:szCs w:val="28"/>
        </w:rPr>
        <w:t>Порядок предоставления иных межбюджетных трансфертов</w:t>
      </w:r>
    </w:p>
    <w:p w:rsidR="00061023" w:rsidRPr="00061023" w:rsidRDefault="00061023" w:rsidP="00061023">
      <w:pPr>
        <w:pStyle w:val="afffff"/>
        <w:tabs>
          <w:tab w:val="left" w:pos="1435"/>
          <w:tab w:val="left" w:pos="9633"/>
        </w:tabs>
        <w:ind w:left="851" w:right="-6" w:firstLine="0"/>
        <w:jc w:val="center"/>
        <w:rPr>
          <w:b/>
          <w:sz w:val="28"/>
          <w:szCs w:val="28"/>
        </w:rPr>
      </w:pPr>
    </w:p>
    <w:p w:rsidR="00BA3456" w:rsidRPr="00473DDE" w:rsidRDefault="00BA3456" w:rsidP="00581C48">
      <w:pPr>
        <w:pStyle w:val="afffff"/>
        <w:numPr>
          <w:ilvl w:val="1"/>
          <w:numId w:val="4"/>
        </w:numPr>
        <w:tabs>
          <w:tab w:val="left" w:pos="1636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>Объем иных межбюджетных трансфертов из бюджета муниципального</w:t>
      </w:r>
      <w:r w:rsidR="009C4D9A">
        <w:rPr>
          <w:sz w:val="28"/>
          <w:szCs w:val="28"/>
        </w:rPr>
        <w:t xml:space="preserve"> </w:t>
      </w:r>
      <w:r w:rsidRPr="00473DDE">
        <w:rPr>
          <w:sz w:val="28"/>
          <w:szCs w:val="28"/>
        </w:rPr>
        <w:t xml:space="preserve">района на очередной финансовый год и плановый период утверждаются </w:t>
      </w:r>
      <w:r w:rsidR="00552BAB">
        <w:rPr>
          <w:sz w:val="28"/>
          <w:szCs w:val="28"/>
        </w:rPr>
        <w:t xml:space="preserve">решением Совета муниципального образования </w:t>
      </w:r>
      <w:proofErr w:type="spellStart"/>
      <w:r w:rsidR="00552BAB">
        <w:rPr>
          <w:sz w:val="28"/>
          <w:szCs w:val="28"/>
        </w:rPr>
        <w:t>Новопокровский</w:t>
      </w:r>
      <w:proofErr w:type="spellEnd"/>
      <w:r w:rsidR="00552BAB">
        <w:rPr>
          <w:sz w:val="28"/>
          <w:szCs w:val="28"/>
        </w:rPr>
        <w:t xml:space="preserve"> район</w:t>
      </w:r>
      <w:r w:rsidR="00683AA3">
        <w:rPr>
          <w:sz w:val="28"/>
          <w:szCs w:val="28"/>
        </w:rPr>
        <w:t>.</w:t>
      </w:r>
    </w:p>
    <w:p w:rsidR="00BA3456" w:rsidRPr="00473DDE" w:rsidRDefault="00BA3456" w:rsidP="00581C48">
      <w:pPr>
        <w:pStyle w:val="afffff"/>
        <w:numPr>
          <w:ilvl w:val="1"/>
          <w:numId w:val="4"/>
        </w:numPr>
        <w:tabs>
          <w:tab w:val="left" w:pos="1742"/>
          <w:tab w:val="left" w:pos="9633"/>
        </w:tabs>
        <w:ind w:left="0" w:right="-6" w:firstLine="851"/>
        <w:jc w:val="both"/>
        <w:rPr>
          <w:sz w:val="28"/>
          <w:szCs w:val="28"/>
        </w:rPr>
      </w:pPr>
      <w:r w:rsidRPr="00473DDE">
        <w:rPr>
          <w:sz w:val="28"/>
          <w:szCs w:val="28"/>
        </w:rPr>
        <w:t>Иные межбюджетные трансферты на цели</w:t>
      </w:r>
      <w:r w:rsidR="00552BAB">
        <w:rPr>
          <w:sz w:val="28"/>
          <w:szCs w:val="28"/>
        </w:rPr>
        <w:t>, определенные настоящим Положением</w:t>
      </w:r>
      <w:r w:rsidRPr="00473DDE">
        <w:rPr>
          <w:sz w:val="28"/>
          <w:szCs w:val="28"/>
        </w:rPr>
        <w:t>, перечисляются в установленном порядке на счета бюджетов поселений, открытые в органах Федерального казначейства, в пределах бюджетных ассигнований и лимитов бюджетных обязательств, предусмотренныхна данные цели в бюджете муниципального района.</w:t>
      </w:r>
    </w:p>
    <w:p w:rsidR="00BA3456" w:rsidRDefault="00BA3456" w:rsidP="00581C48">
      <w:pPr>
        <w:tabs>
          <w:tab w:val="left" w:pos="9633"/>
        </w:tabs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53AA" w:rsidRDefault="00FD53AA" w:rsidP="00581C48">
      <w:pPr>
        <w:tabs>
          <w:tab w:val="left" w:pos="9633"/>
        </w:tabs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53AA" w:rsidRDefault="00FD53AA" w:rsidP="00581C48">
      <w:pPr>
        <w:tabs>
          <w:tab w:val="left" w:pos="9633"/>
        </w:tabs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53AA" w:rsidRDefault="00FD53AA" w:rsidP="00FD53A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FD53AA" w:rsidRPr="00FD53AA" w:rsidRDefault="00FD53AA" w:rsidP="00FD53A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первого</w:t>
      </w:r>
      <w:r w:rsidRPr="00FD53AA">
        <w:rPr>
          <w:rFonts w:ascii="Times New Roman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D53AA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D53AA" w:rsidRPr="00FD53AA" w:rsidRDefault="00FD53AA" w:rsidP="00FD53A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D53A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D53AA" w:rsidRPr="00FD53AA" w:rsidRDefault="00FD53AA" w:rsidP="00FD53AA">
      <w:pPr>
        <w:jc w:val="both"/>
        <w:rPr>
          <w:rFonts w:ascii="Times New Roman" w:hAnsi="Times New Roman" w:cs="Times New Roman"/>
          <w:color w:val="000000"/>
        </w:rPr>
      </w:pPr>
      <w:proofErr w:type="spellStart"/>
      <w:r w:rsidRPr="00FD53AA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Pr="00FD53AA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FD53AA">
        <w:rPr>
          <w:rFonts w:ascii="Times New Roman" w:hAnsi="Times New Roman" w:cs="Times New Roman"/>
          <w:sz w:val="28"/>
          <w:szCs w:val="28"/>
        </w:rPr>
        <w:tab/>
      </w:r>
      <w:r w:rsidR="00683A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А.Н.Чудсков</w:t>
      </w:r>
      <w:proofErr w:type="spellEnd"/>
    </w:p>
    <w:p w:rsidR="00FD53AA" w:rsidRPr="00FD53AA" w:rsidRDefault="00FD53AA" w:rsidP="00581C48">
      <w:pPr>
        <w:tabs>
          <w:tab w:val="left" w:pos="9633"/>
        </w:tabs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FD53AA" w:rsidRPr="00FD53AA" w:rsidSect="00473DDE">
      <w:headerReference w:type="default" r:id="rId8"/>
      <w:pgSz w:w="11901" w:h="16800"/>
      <w:pgMar w:top="1134" w:right="567" w:bottom="1134" w:left="1701" w:header="567" w:footer="1077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595" w:rsidRDefault="00813595">
      <w:r>
        <w:separator/>
      </w:r>
    </w:p>
  </w:endnote>
  <w:endnote w:type="continuationSeparator" w:id="1">
    <w:p w:rsidR="00813595" w:rsidRDefault="00813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595" w:rsidRDefault="00813595">
      <w:r>
        <w:separator/>
      </w:r>
    </w:p>
  </w:footnote>
  <w:footnote w:type="continuationSeparator" w:id="1">
    <w:p w:rsidR="00813595" w:rsidRDefault="008135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595" w:rsidRPr="00F82EDE" w:rsidRDefault="00813595" w:rsidP="00AF35C6">
    <w:pPr>
      <w:pStyle w:val="affff4"/>
      <w:framePr w:wrap="auto" w:vAnchor="text" w:hAnchor="margin" w:xAlign="center" w:y="1"/>
      <w:rPr>
        <w:rStyle w:val="affff6"/>
        <w:rFonts w:ascii="Times New Roman" w:hAnsi="Times New Roman"/>
        <w:sz w:val="28"/>
        <w:szCs w:val="28"/>
      </w:rPr>
    </w:pPr>
    <w:r w:rsidRPr="00F82EDE">
      <w:rPr>
        <w:rStyle w:val="affff6"/>
        <w:rFonts w:ascii="Times New Roman" w:hAnsi="Times New Roman"/>
        <w:sz w:val="28"/>
        <w:szCs w:val="28"/>
      </w:rPr>
      <w:fldChar w:fldCharType="begin"/>
    </w:r>
    <w:r w:rsidRPr="00F82EDE">
      <w:rPr>
        <w:rStyle w:val="affff6"/>
        <w:rFonts w:ascii="Times New Roman" w:hAnsi="Times New Roman"/>
        <w:sz w:val="28"/>
        <w:szCs w:val="28"/>
      </w:rPr>
      <w:instrText xml:space="preserve">PAGE  </w:instrText>
    </w:r>
    <w:r w:rsidRPr="00F82EDE">
      <w:rPr>
        <w:rStyle w:val="affff6"/>
        <w:rFonts w:ascii="Times New Roman" w:hAnsi="Times New Roman"/>
        <w:sz w:val="28"/>
        <w:szCs w:val="28"/>
      </w:rPr>
      <w:fldChar w:fldCharType="separate"/>
    </w:r>
    <w:r w:rsidR="00570902">
      <w:rPr>
        <w:rStyle w:val="affff6"/>
        <w:rFonts w:ascii="Times New Roman" w:hAnsi="Times New Roman"/>
        <w:noProof/>
        <w:sz w:val="28"/>
        <w:szCs w:val="28"/>
      </w:rPr>
      <w:t>2</w:t>
    </w:r>
    <w:r w:rsidRPr="00F82EDE">
      <w:rPr>
        <w:rStyle w:val="affff6"/>
        <w:rFonts w:ascii="Times New Roman" w:hAnsi="Times New Roman"/>
        <w:sz w:val="28"/>
        <w:szCs w:val="28"/>
      </w:rPr>
      <w:fldChar w:fldCharType="end"/>
    </w:r>
  </w:p>
  <w:p w:rsidR="00813595" w:rsidRDefault="00813595">
    <w:pPr>
      <w:pStyle w:val="afff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6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1D296F96"/>
    <w:multiLevelType w:val="hybridMultilevel"/>
    <w:tmpl w:val="5CC421E8"/>
    <w:lvl w:ilvl="0" w:tplc="3F18D220">
      <w:start w:val="1"/>
      <w:numFmt w:val="decimal"/>
      <w:lvlText w:val="%1)"/>
      <w:lvlJc w:val="left"/>
      <w:pPr>
        <w:ind w:left="477" w:hanging="3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8"/>
        <w:szCs w:val="28"/>
        <w:lang w:val="ru-RU" w:eastAsia="en-US" w:bidi="ar-SA"/>
      </w:rPr>
    </w:lvl>
    <w:lvl w:ilvl="1" w:tplc="C6789B48">
      <w:numFmt w:val="bullet"/>
      <w:lvlText w:val="•"/>
      <w:lvlJc w:val="left"/>
      <w:pPr>
        <w:ind w:left="1446" w:hanging="353"/>
      </w:pPr>
      <w:rPr>
        <w:rFonts w:hint="default"/>
        <w:lang w:val="ru-RU" w:eastAsia="en-US" w:bidi="ar-SA"/>
      </w:rPr>
    </w:lvl>
    <w:lvl w:ilvl="2" w:tplc="A3486D2C">
      <w:numFmt w:val="bullet"/>
      <w:lvlText w:val="•"/>
      <w:lvlJc w:val="left"/>
      <w:pPr>
        <w:ind w:left="2412" w:hanging="353"/>
      </w:pPr>
      <w:rPr>
        <w:rFonts w:hint="default"/>
        <w:lang w:val="ru-RU" w:eastAsia="en-US" w:bidi="ar-SA"/>
      </w:rPr>
    </w:lvl>
    <w:lvl w:ilvl="3" w:tplc="8940DF1C">
      <w:numFmt w:val="bullet"/>
      <w:lvlText w:val="•"/>
      <w:lvlJc w:val="left"/>
      <w:pPr>
        <w:ind w:left="3378" w:hanging="353"/>
      </w:pPr>
      <w:rPr>
        <w:rFonts w:hint="default"/>
        <w:lang w:val="ru-RU" w:eastAsia="en-US" w:bidi="ar-SA"/>
      </w:rPr>
    </w:lvl>
    <w:lvl w:ilvl="4" w:tplc="B6BA8144">
      <w:numFmt w:val="bullet"/>
      <w:lvlText w:val="•"/>
      <w:lvlJc w:val="left"/>
      <w:pPr>
        <w:ind w:left="4344" w:hanging="353"/>
      </w:pPr>
      <w:rPr>
        <w:rFonts w:hint="default"/>
        <w:lang w:val="ru-RU" w:eastAsia="en-US" w:bidi="ar-SA"/>
      </w:rPr>
    </w:lvl>
    <w:lvl w:ilvl="5" w:tplc="837CB622">
      <w:numFmt w:val="bullet"/>
      <w:lvlText w:val="•"/>
      <w:lvlJc w:val="left"/>
      <w:pPr>
        <w:ind w:left="5310" w:hanging="353"/>
      </w:pPr>
      <w:rPr>
        <w:rFonts w:hint="default"/>
        <w:lang w:val="ru-RU" w:eastAsia="en-US" w:bidi="ar-SA"/>
      </w:rPr>
    </w:lvl>
    <w:lvl w:ilvl="6" w:tplc="CD2A594C">
      <w:numFmt w:val="bullet"/>
      <w:lvlText w:val="•"/>
      <w:lvlJc w:val="left"/>
      <w:pPr>
        <w:ind w:left="6276" w:hanging="353"/>
      </w:pPr>
      <w:rPr>
        <w:rFonts w:hint="default"/>
        <w:lang w:val="ru-RU" w:eastAsia="en-US" w:bidi="ar-SA"/>
      </w:rPr>
    </w:lvl>
    <w:lvl w:ilvl="7" w:tplc="4F12F3DC">
      <w:numFmt w:val="bullet"/>
      <w:lvlText w:val="•"/>
      <w:lvlJc w:val="left"/>
      <w:pPr>
        <w:ind w:left="7242" w:hanging="353"/>
      </w:pPr>
      <w:rPr>
        <w:rFonts w:hint="default"/>
        <w:lang w:val="ru-RU" w:eastAsia="en-US" w:bidi="ar-SA"/>
      </w:rPr>
    </w:lvl>
    <w:lvl w:ilvl="8" w:tplc="0130D94C">
      <w:numFmt w:val="bullet"/>
      <w:lvlText w:val="•"/>
      <w:lvlJc w:val="left"/>
      <w:pPr>
        <w:ind w:left="8208" w:hanging="353"/>
      </w:pPr>
      <w:rPr>
        <w:rFonts w:hint="default"/>
        <w:lang w:val="ru-RU" w:eastAsia="en-US" w:bidi="ar-SA"/>
      </w:rPr>
    </w:lvl>
  </w:abstractNum>
  <w:abstractNum w:abstractNumId="3">
    <w:nsid w:val="1EBB2F09"/>
    <w:multiLevelType w:val="multilevel"/>
    <w:tmpl w:val="D18A32C6"/>
    <w:lvl w:ilvl="0">
      <w:start w:val="4"/>
      <w:numFmt w:val="decimal"/>
      <w:lvlText w:val="%1"/>
      <w:lvlJc w:val="left"/>
      <w:pPr>
        <w:ind w:left="477" w:hanging="61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7" w:hanging="6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2" w:hanging="6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8" w:hanging="6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4" w:hanging="6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0" w:hanging="6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6" w:hanging="6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2" w:hanging="6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619"/>
      </w:pPr>
      <w:rPr>
        <w:rFonts w:hint="default"/>
        <w:lang w:val="ru-RU" w:eastAsia="en-US" w:bidi="ar-SA"/>
      </w:rPr>
    </w:lvl>
  </w:abstractNum>
  <w:abstractNum w:abstractNumId="4">
    <w:nsid w:val="278D0BC6"/>
    <w:multiLevelType w:val="hybridMultilevel"/>
    <w:tmpl w:val="4FE8D7AE"/>
    <w:lvl w:ilvl="0" w:tplc="808296C4">
      <w:start w:val="1"/>
      <w:numFmt w:val="decimal"/>
      <w:lvlText w:val="%1."/>
      <w:lvlJc w:val="left"/>
      <w:pPr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34350B50"/>
    <w:multiLevelType w:val="hybridMultilevel"/>
    <w:tmpl w:val="5DA4D086"/>
    <w:lvl w:ilvl="0" w:tplc="94BEE28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DF64CD4"/>
    <w:multiLevelType w:val="multilevel"/>
    <w:tmpl w:val="3E42F092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12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3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14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4EB2587C"/>
    <w:multiLevelType w:val="hybridMultilevel"/>
    <w:tmpl w:val="C2EEABAA"/>
    <w:lvl w:ilvl="0" w:tplc="47643498">
      <w:start w:val="1"/>
      <w:numFmt w:val="decimal"/>
      <w:lvlText w:val="%1)"/>
      <w:lvlJc w:val="left"/>
      <w:pPr>
        <w:ind w:left="1322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8"/>
        <w:szCs w:val="28"/>
        <w:lang w:val="ru-RU" w:eastAsia="en-US" w:bidi="ar-SA"/>
      </w:rPr>
    </w:lvl>
    <w:lvl w:ilvl="1" w:tplc="F1E68FF4">
      <w:numFmt w:val="bullet"/>
      <w:lvlText w:val="•"/>
      <w:lvlJc w:val="left"/>
      <w:pPr>
        <w:ind w:left="2202" w:hanging="305"/>
      </w:pPr>
      <w:rPr>
        <w:rFonts w:hint="default"/>
        <w:lang w:val="ru-RU" w:eastAsia="en-US" w:bidi="ar-SA"/>
      </w:rPr>
    </w:lvl>
    <w:lvl w:ilvl="2" w:tplc="23C23436">
      <w:numFmt w:val="bullet"/>
      <w:lvlText w:val="•"/>
      <w:lvlJc w:val="left"/>
      <w:pPr>
        <w:ind w:left="3084" w:hanging="305"/>
      </w:pPr>
      <w:rPr>
        <w:rFonts w:hint="default"/>
        <w:lang w:val="ru-RU" w:eastAsia="en-US" w:bidi="ar-SA"/>
      </w:rPr>
    </w:lvl>
    <w:lvl w:ilvl="3" w:tplc="654C9B08">
      <w:numFmt w:val="bullet"/>
      <w:lvlText w:val="•"/>
      <w:lvlJc w:val="left"/>
      <w:pPr>
        <w:ind w:left="3966" w:hanging="305"/>
      </w:pPr>
      <w:rPr>
        <w:rFonts w:hint="default"/>
        <w:lang w:val="ru-RU" w:eastAsia="en-US" w:bidi="ar-SA"/>
      </w:rPr>
    </w:lvl>
    <w:lvl w:ilvl="4" w:tplc="2DC2BED0">
      <w:numFmt w:val="bullet"/>
      <w:lvlText w:val="•"/>
      <w:lvlJc w:val="left"/>
      <w:pPr>
        <w:ind w:left="4848" w:hanging="305"/>
      </w:pPr>
      <w:rPr>
        <w:rFonts w:hint="default"/>
        <w:lang w:val="ru-RU" w:eastAsia="en-US" w:bidi="ar-SA"/>
      </w:rPr>
    </w:lvl>
    <w:lvl w:ilvl="5" w:tplc="C7D82498">
      <w:numFmt w:val="bullet"/>
      <w:lvlText w:val="•"/>
      <w:lvlJc w:val="left"/>
      <w:pPr>
        <w:ind w:left="5730" w:hanging="305"/>
      </w:pPr>
      <w:rPr>
        <w:rFonts w:hint="default"/>
        <w:lang w:val="ru-RU" w:eastAsia="en-US" w:bidi="ar-SA"/>
      </w:rPr>
    </w:lvl>
    <w:lvl w:ilvl="6" w:tplc="3DF407EC">
      <w:numFmt w:val="bullet"/>
      <w:lvlText w:val="•"/>
      <w:lvlJc w:val="left"/>
      <w:pPr>
        <w:ind w:left="6612" w:hanging="305"/>
      </w:pPr>
      <w:rPr>
        <w:rFonts w:hint="default"/>
        <w:lang w:val="ru-RU" w:eastAsia="en-US" w:bidi="ar-SA"/>
      </w:rPr>
    </w:lvl>
    <w:lvl w:ilvl="7" w:tplc="41F23CCC">
      <w:numFmt w:val="bullet"/>
      <w:lvlText w:val="•"/>
      <w:lvlJc w:val="left"/>
      <w:pPr>
        <w:ind w:left="7494" w:hanging="305"/>
      </w:pPr>
      <w:rPr>
        <w:rFonts w:hint="default"/>
        <w:lang w:val="ru-RU" w:eastAsia="en-US" w:bidi="ar-SA"/>
      </w:rPr>
    </w:lvl>
    <w:lvl w:ilvl="8" w:tplc="D87A6C78">
      <w:numFmt w:val="bullet"/>
      <w:lvlText w:val="•"/>
      <w:lvlJc w:val="left"/>
      <w:pPr>
        <w:ind w:left="8376" w:hanging="305"/>
      </w:pPr>
      <w:rPr>
        <w:rFonts w:hint="default"/>
        <w:lang w:val="ru-RU" w:eastAsia="en-US" w:bidi="ar-SA"/>
      </w:rPr>
    </w:lvl>
  </w:abstractNum>
  <w:abstractNum w:abstractNumId="8">
    <w:nsid w:val="52177328"/>
    <w:multiLevelType w:val="multilevel"/>
    <w:tmpl w:val="127C9866"/>
    <w:lvl w:ilvl="0">
      <w:start w:val="3"/>
      <w:numFmt w:val="decimal"/>
      <w:lvlText w:val="%1"/>
      <w:lvlJc w:val="left"/>
      <w:pPr>
        <w:ind w:left="1621" w:hanging="60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1" w:hanging="6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24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76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0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2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4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6" w:hanging="602"/>
      </w:pPr>
      <w:rPr>
        <w:rFonts w:hint="default"/>
        <w:lang w:val="ru-RU" w:eastAsia="en-US" w:bidi="ar-SA"/>
      </w:rPr>
    </w:lvl>
  </w:abstractNum>
  <w:abstractNum w:abstractNumId="9">
    <w:nsid w:val="6E8B253B"/>
    <w:multiLevelType w:val="hybridMultilevel"/>
    <w:tmpl w:val="17F8FF6A"/>
    <w:lvl w:ilvl="0" w:tplc="2B84DCAC">
      <w:start w:val="1"/>
      <w:numFmt w:val="decimal"/>
      <w:lvlText w:val="%1."/>
      <w:lvlJc w:val="left"/>
      <w:pPr>
        <w:ind w:left="47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1" w:tplc="4A68CB38">
      <w:start w:val="1"/>
      <w:numFmt w:val="decimal"/>
      <w:lvlText w:val="%2."/>
      <w:lvlJc w:val="left"/>
      <w:pPr>
        <w:ind w:left="4540" w:hanging="27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8"/>
        <w:szCs w:val="28"/>
        <w:lang w:val="ru-RU" w:eastAsia="en-US" w:bidi="ar-SA"/>
      </w:rPr>
    </w:lvl>
    <w:lvl w:ilvl="2" w:tplc="B0F06C7A">
      <w:numFmt w:val="bullet"/>
      <w:lvlText w:val="•"/>
      <w:lvlJc w:val="left"/>
      <w:pPr>
        <w:ind w:left="5162" w:hanging="278"/>
      </w:pPr>
      <w:rPr>
        <w:rFonts w:hint="default"/>
        <w:lang w:val="ru-RU" w:eastAsia="en-US" w:bidi="ar-SA"/>
      </w:rPr>
    </w:lvl>
    <w:lvl w:ilvl="3" w:tplc="E3746F3A">
      <w:numFmt w:val="bullet"/>
      <w:lvlText w:val="•"/>
      <w:lvlJc w:val="left"/>
      <w:pPr>
        <w:ind w:left="5784" w:hanging="278"/>
      </w:pPr>
      <w:rPr>
        <w:rFonts w:hint="default"/>
        <w:lang w:val="ru-RU" w:eastAsia="en-US" w:bidi="ar-SA"/>
      </w:rPr>
    </w:lvl>
    <w:lvl w:ilvl="4" w:tplc="A5A8D028">
      <w:numFmt w:val="bullet"/>
      <w:lvlText w:val="•"/>
      <w:lvlJc w:val="left"/>
      <w:pPr>
        <w:ind w:left="6406" w:hanging="278"/>
      </w:pPr>
      <w:rPr>
        <w:rFonts w:hint="default"/>
        <w:lang w:val="ru-RU" w:eastAsia="en-US" w:bidi="ar-SA"/>
      </w:rPr>
    </w:lvl>
    <w:lvl w:ilvl="5" w:tplc="176E42BC">
      <w:numFmt w:val="bullet"/>
      <w:lvlText w:val="•"/>
      <w:lvlJc w:val="left"/>
      <w:pPr>
        <w:ind w:left="7028" w:hanging="278"/>
      </w:pPr>
      <w:rPr>
        <w:rFonts w:hint="default"/>
        <w:lang w:val="ru-RU" w:eastAsia="en-US" w:bidi="ar-SA"/>
      </w:rPr>
    </w:lvl>
    <w:lvl w:ilvl="6" w:tplc="8722A176">
      <w:numFmt w:val="bullet"/>
      <w:lvlText w:val="•"/>
      <w:lvlJc w:val="left"/>
      <w:pPr>
        <w:ind w:left="7651" w:hanging="278"/>
      </w:pPr>
      <w:rPr>
        <w:rFonts w:hint="default"/>
        <w:lang w:val="ru-RU" w:eastAsia="en-US" w:bidi="ar-SA"/>
      </w:rPr>
    </w:lvl>
    <w:lvl w:ilvl="7" w:tplc="9F3A1294">
      <w:numFmt w:val="bullet"/>
      <w:lvlText w:val="•"/>
      <w:lvlJc w:val="left"/>
      <w:pPr>
        <w:ind w:left="8273" w:hanging="278"/>
      </w:pPr>
      <w:rPr>
        <w:rFonts w:hint="default"/>
        <w:lang w:val="ru-RU" w:eastAsia="en-US" w:bidi="ar-SA"/>
      </w:rPr>
    </w:lvl>
    <w:lvl w:ilvl="8" w:tplc="1310CBC4">
      <w:numFmt w:val="bullet"/>
      <w:lvlText w:val="•"/>
      <w:lvlJc w:val="left"/>
      <w:pPr>
        <w:ind w:left="8895" w:hanging="278"/>
      </w:pPr>
      <w:rPr>
        <w:rFonts w:hint="default"/>
        <w:lang w:val="ru-RU" w:eastAsia="en-US" w:bidi="ar-SA"/>
      </w:rPr>
    </w:lvl>
  </w:abstractNum>
  <w:abstractNum w:abstractNumId="10">
    <w:nsid w:val="6ED250C3"/>
    <w:multiLevelType w:val="hybridMultilevel"/>
    <w:tmpl w:val="A8A43744"/>
    <w:lvl w:ilvl="0" w:tplc="B7B0622C">
      <w:start w:val="4"/>
      <w:numFmt w:val="decimal"/>
      <w:lvlText w:val="%1."/>
      <w:lvlJc w:val="left"/>
      <w:pPr>
        <w:ind w:left="1770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9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A101E5"/>
    <w:rsid w:val="000118A1"/>
    <w:rsid w:val="000538D8"/>
    <w:rsid w:val="00061023"/>
    <w:rsid w:val="00067F77"/>
    <w:rsid w:val="000715DF"/>
    <w:rsid w:val="00090AE1"/>
    <w:rsid w:val="00091BF5"/>
    <w:rsid w:val="000B13D1"/>
    <w:rsid w:val="000C5977"/>
    <w:rsid w:val="000D466A"/>
    <w:rsid w:val="000D7BB9"/>
    <w:rsid w:val="00105DC5"/>
    <w:rsid w:val="0010609D"/>
    <w:rsid w:val="00150011"/>
    <w:rsid w:val="001A1C22"/>
    <w:rsid w:val="001A26F2"/>
    <w:rsid w:val="001A40D2"/>
    <w:rsid w:val="001B0B03"/>
    <w:rsid w:val="001C176F"/>
    <w:rsid w:val="001C5C2C"/>
    <w:rsid w:val="001E270C"/>
    <w:rsid w:val="001F5C95"/>
    <w:rsid w:val="001F6F72"/>
    <w:rsid w:val="00203C93"/>
    <w:rsid w:val="002368DD"/>
    <w:rsid w:val="0024405D"/>
    <w:rsid w:val="00250421"/>
    <w:rsid w:val="00255465"/>
    <w:rsid w:val="002A2357"/>
    <w:rsid w:val="002A3BE0"/>
    <w:rsid w:val="002D191B"/>
    <w:rsid w:val="002D2C40"/>
    <w:rsid w:val="002D5F10"/>
    <w:rsid w:val="00321EA2"/>
    <w:rsid w:val="00345AA9"/>
    <w:rsid w:val="00364F83"/>
    <w:rsid w:val="003C00C4"/>
    <w:rsid w:val="003D0010"/>
    <w:rsid w:val="003E75AF"/>
    <w:rsid w:val="0040004F"/>
    <w:rsid w:val="00403546"/>
    <w:rsid w:val="00473DDE"/>
    <w:rsid w:val="004A3AE4"/>
    <w:rsid w:val="004A6AAD"/>
    <w:rsid w:val="004C3AE6"/>
    <w:rsid w:val="004E2378"/>
    <w:rsid w:val="004F19FE"/>
    <w:rsid w:val="004F6468"/>
    <w:rsid w:val="005032C6"/>
    <w:rsid w:val="00516A03"/>
    <w:rsid w:val="00542CEB"/>
    <w:rsid w:val="00552BAB"/>
    <w:rsid w:val="00570902"/>
    <w:rsid w:val="00580DD0"/>
    <w:rsid w:val="00581C48"/>
    <w:rsid w:val="0059537F"/>
    <w:rsid w:val="005F2B82"/>
    <w:rsid w:val="00614F5B"/>
    <w:rsid w:val="00647C1E"/>
    <w:rsid w:val="00683AA3"/>
    <w:rsid w:val="006B1A6B"/>
    <w:rsid w:val="00715A1A"/>
    <w:rsid w:val="007164A1"/>
    <w:rsid w:val="00772851"/>
    <w:rsid w:val="007917C7"/>
    <w:rsid w:val="007C31B3"/>
    <w:rsid w:val="00813595"/>
    <w:rsid w:val="00852F2D"/>
    <w:rsid w:val="008707B2"/>
    <w:rsid w:val="00880DC4"/>
    <w:rsid w:val="008C424C"/>
    <w:rsid w:val="009118E4"/>
    <w:rsid w:val="00914338"/>
    <w:rsid w:val="0091678E"/>
    <w:rsid w:val="009303D5"/>
    <w:rsid w:val="00947DDD"/>
    <w:rsid w:val="00985083"/>
    <w:rsid w:val="009C4D9A"/>
    <w:rsid w:val="009D51BE"/>
    <w:rsid w:val="009F1D04"/>
    <w:rsid w:val="009F34FF"/>
    <w:rsid w:val="009F44A9"/>
    <w:rsid w:val="009F6446"/>
    <w:rsid w:val="00A101E5"/>
    <w:rsid w:val="00A15CF6"/>
    <w:rsid w:val="00A3108D"/>
    <w:rsid w:val="00A3354F"/>
    <w:rsid w:val="00A536BD"/>
    <w:rsid w:val="00A61314"/>
    <w:rsid w:val="00A65FB6"/>
    <w:rsid w:val="00A77E90"/>
    <w:rsid w:val="00AC1A55"/>
    <w:rsid w:val="00AD15EC"/>
    <w:rsid w:val="00AD32DA"/>
    <w:rsid w:val="00AF35C6"/>
    <w:rsid w:val="00B41718"/>
    <w:rsid w:val="00B43DE5"/>
    <w:rsid w:val="00B467D3"/>
    <w:rsid w:val="00B66D27"/>
    <w:rsid w:val="00B82A23"/>
    <w:rsid w:val="00BA3456"/>
    <w:rsid w:val="00BD7C39"/>
    <w:rsid w:val="00BE5F99"/>
    <w:rsid w:val="00C165C2"/>
    <w:rsid w:val="00C25D68"/>
    <w:rsid w:val="00C61B39"/>
    <w:rsid w:val="00C823F3"/>
    <w:rsid w:val="00C82BB1"/>
    <w:rsid w:val="00C974EC"/>
    <w:rsid w:val="00CA302C"/>
    <w:rsid w:val="00CA6C0C"/>
    <w:rsid w:val="00CC5C23"/>
    <w:rsid w:val="00CF2F34"/>
    <w:rsid w:val="00D04CCD"/>
    <w:rsid w:val="00D11C99"/>
    <w:rsid w:val="00D20050"/>
    <w:rsid w:val="00D61D1A"/>
    <w:rsid w:val="00D910C3"/>
    <w:rsid w:val="00D952F3"/>
    <w:rsid w:val="00DD2549"/>
    <w:rsid w:val="00E01769"/>
    <w:rsid w:val="00E0407A"/>
    <w:rsid w:val="00E37FBF"/>
    <w:rsid w:val="00E829DA"/>
    <w:rsid w:val="00E91963"/>
    <w:rsid w:val="00EB05A2"/>
    <w:rsid w:val="00EE559D"/>
    <w:rsid w:val="00F12ADF"/>
    <w:rsid w:val="00F155FF"/>
    <w:rsid w:val="00F211F8"/>
    <w:rsid w:val="00F23FEC"/>
    <w:rsid w:val="00F44162"/>
    <w:rsid w:val="00F82EDE"/>
    <w:rsid w:val="00FA2D5D"/>
    <w:rsid w:val="00FA3054"/>
    <w:rsid w:val="00FA6607"/>
    <w:rsid w:val="00FB4C20"/>
    <w:rsid w:val="00FB6767"/>
    <w:rsid w:val="00FC15EE"/>
    <w:rsid w:val="00FD53AA"/>
    <w:rsid w:val="00FE05AF"/>
    <w:rsid w:val="00FF1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08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A3108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A3108D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A3108D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A3108D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108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108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108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108D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A3108D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sid w:val="00A3108D"/>
    <w:rPr>
      <w:rFonts w:cs="Times New Roman"/>
      <w:b w:val="0"/>
      <w:color w:val="auto"/>
      <w:sz w:val="26"/>
    </w:rPr>
  </w:style>
  <w:style w:type="character" w:customStyle="1" w:styleId="a5">
    <w:name w:val="Активная гипертекстовая ссылка"/>
    <w:basedOn w:val="a4"/>
    <w:uiPriority w:val="99"/>
    <w:rsid w:val="00A3108D"/>
    <w:rPr>
      <w:rFonts w:cs="Times New Roman"/>
      <w:b w:val="0"/>
      <w:color w:val="auto"/>
      <w:sz w:val="26"/>
      <w:u w:val="single"/>
    </w:rPr>
  </w:style>
  <w:style w:type="paragraph" w:customStyle="1" w:styleId="a6">
    <w:name w:val="Внимание"/>
    <w:basedOn w:val="a"/>
    <w:next w:val="a"/>
    <w:uiPriority w:val="99"/>
    <w:rsid w:val="00A3108D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A3108D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A3108D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A3108D"/>
    <w:rPr>
      <w:rFonts w:cs="Times New Roman"/>
      <w:b w:val="0"/>
      <w:color w:val="0058A9"/>
      <w:sz w:val="26"/>
    </w:rPr>
  </w:style>
  <w:style w:type="character" w:customStyle="1" w:styleId="aa">
    <w:name w:val="Выделение для Базового Поиска (курсив)"/>
    <w:basedOn w:val="a9"/>
    <w:uiPriority w:val="99"/>
    <w:rsid w:val="00A3108D"/>
    <w:rPr>
      <w:rFonts w:cs="Times New Roman"/>
      <w:b w:val="0"/>
      <w:i/>
      <w:iCs/>
      <w:color w:val="0058A9"/>
      <w:sz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A3108D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A3108D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d">
    <w:name w:val="Заголовок группы контролов"/>
    <w:basedOn w:val="a"/>
    <w:next w:val="a"/>
    <w:uiPriority w:val="99"/>
    <w:rsid w:val="00A3108D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A3108D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A3108D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A3108D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A3108D"/>
    <w:rPr>
      <w:rFonts w:cs="Times New Roman"/>
      <w:b w:val="0"/>
      <w:color w:val="26282F"/>
      <w:sz w:val="26"/>
    </w:rPr>
  </w:style>
  <w:style w:type="paragraph" w:customStyle="1" w:styleId="af2">
    <w:name w:val="Заголовок статьи"/>
    <w:basedOn w:val="a"/>
    <w:next w:val="a"/>
    <w:uiPriority w:val="99"/>
    <w:rsid w:val="00A3108D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A3108D"/>
    <w:rPr>
      <w:rFonts w:cs="Times New Roman"/>
      <w:b w:val="0"/>
      <w:color w:val="FF0000"/>
      <w:sz w:val="26"/>
    </w:rPr>
  </w:style>
  <w:style w:type="paragraph" w:customStyle="1" w:styleId="af4">
    <w:name w:val="Заголовок ЭР (левое окно)"/>
    <w:basedOn w:val="a"/>
    <w:next w:val="a"/>
    <w:uiPriority w:val="99"/>
    <w:rsid w:val="00A3108D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A3108D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A3108D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A3108D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A3108D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A3108D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A3108D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A3108D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A3108D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A3108D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A3108D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A3108D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A3108D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A3108D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A3108D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A3108D"/>
    <w:rPr>
      <w:rFonts w:cs="Times New Roman"/>
      <w:b w:val="0"/>
      <w:color w:val="26282F"/>
      <w:sz w:val="26"/>
      <w:shd w:val="clear" w:color="auto" w:fill="auto"/>
    </w:rPr>
  </w:style>
  <w:style w:type="character" w:customStyle="1" w:styleId="aff4">
    <w:name w:val="Не вступил в силу"/>
    <w:basedOn w:val="a3"/>
    <w:uiPriority w:val="99"/>
    <w:rsid w:val="00A3108D"/>
    <w:rPr>
      <w:rFonts w:cs="Times New Roman"/>
      <w:b w:val="0"/>
      <w:color w:val="000000"/>
      <w:sz w:val="26"/>
      <w:shd w:val="clear" w:color="auto" w:fill="auto"/>
    </w:rPr>
  </w:style>
  <w:style w:type="paragraph" w:customStyle="1" w:styleId="aff5">
    <w:name w:val="Необходимые документы"/>
    <w:basedOn w:val="a6"/>
    <w:next w:val="a"/>
    <w:uiPriority w:val="99"/>
    <w:rsid w:val="00A3108D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A3108D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A3108D"/>
    <w:pPr>
      <w:jc w:val="both"/>
    </w:pPr>
  </w:style>
  <w:style w:type="paragraph" w:customStyle="1" w:styleId="aff8">
    <w:name w:val="Таблицы (моноширинный)"/>
    <w:basedOn w:val="a"/>
    <w:next w:val="a"/>
    <w:uiPriority w:val="99"/>
    <w:rsid w:val="00A3108D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A3108D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A3108D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sid w:val="00A3108D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A3108D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A3108D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A3108D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A3108D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A3108D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A3108D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A3108D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A3108D"/>
    <w:rPr>
      <w:rFonts w:cs="Times New Roman"/>
      <w:b w:val="0"/>
      <w:color w:val="auto"/>
      <w:sz w:val="26"/>
    </w:rPr>
  </w:style>
  <w:style w:type="paragraph" w:customStyle="1" w:styleId="afff4">
    <w:name w:val="Словарная статья"/>
    <w:basedOn w:val="a"/>
    <w:next w:val="a"/>
    <w:uiPriority w:val="99"/>
    <w:rsid w:val="00A3108D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A3108D"/>
    <w:rPr>
      <w:rFonts w:cs="Times New Roman"/>
      <w:b w:val="0"/>
      <w:color w:val="26282F"/>
      <w:sz w:val="26"/>
    </w:rPr>
  </w:style>
  <w:style w:type="character" w:customStyle="1" w:styleId="afff6">
    <w:name w:val="Сравнение редакций. Добавленный фрагмент"/>
    <w:uiPriority w:val="99"/>
    <w:rsid w:val="00A3108D"/>
    <w:rPr>
      <w:color w:val="000000"/>
      <w:shd w:val="clear" w:color="auto" w:fill="auto"/>
    </w:rPr>
  </w:style>
  <w:style w:type="character" w:customStyle="1" w:styleId="afff7">
    <w:name w:val="Сравнение редакций. Удаленный фрагмент"/>
    <w:uiPriority w:val="99"/>
    <w:rsid w:val="00A3108D"/>
    <w:rPr>
      <w:color w:val="000000"/>
      <w:shd w:val="clear" w:color="auto" w:fill="auto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A3108D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A3108D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A3108D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A3108D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A3108D"/>
    <w:rPr>
      <w:rFonts w:cs="Times New Roman"/>
      <w:b w:val="0"/>
      <w:strike/>
      <w:color w:val="auto"/>
      <w:sz w:val="26"/>
    </w:rPr>
  </w:style>
  <w:style w:type="paragraph" w:customStyle="1" w:styleId="afffd">
    <w:name w:val="Формула"/>
    <w:basedOn w:val="a"/>
    <w:next w:val="a"/>
    <w:uiPriority w:val="99"/>
    <w:rsid w:val="00A3108D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A3108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3108D"/>
    <w:pPr>
      <w:spacing w:before="300"/>
    </w:p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15001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fff">
    <w:name w:val="Title"/>
    <w:basedOn w:val="a"/>
    <w:link w:val="affff0"/>
    <w:uiPriority w:val="99"/>
    <w:qFormat/>
    <w:rsid w:val="001F6F72"/>
    <w:pPr>
      <w:widowControl/>
      <w:autoSpaceDE/>
      <w:autoSpaceDN/>
      <w:adjustRightInd/>
      <w:jc w:val="center"/>
    </w:pPr>
    <w:rPr>
      <w:sz w:val="32"/>
      <w:szCs w:val="32"/>
    </w:rPr>
  </w:style>
  <w:style w:type="character" w:customStyle="1" w:styleId="affff0">
    <w:name w:val="Название Знак"/>
    <w:basedOn w:val="a0"/>
    <w:link w:val="affff"/>
    <w:uiPriority w:val="99"/>
    <w:locked/>
    <w:rsid w:val="00A3108D"/>
    <w:rPr>
      <w:rFonts w:ascii="Cambria" w:hAnsi="Cambria" w:cs="Cambria"/>
      <w:b/>
      <w:bCs/>
      <w:kern w:val="28"/>
      <w:sz w:val="32"/>
      <w:szCs w:val="32"/>
    </w:rPr>
  </w:style>
  <w:style w:type="paragraph" w:customStyle="1" w:styleId="affff1">
    <w:name w:val="Знак Знак Знак Знак"/>
    <w:basedOn w:val="a"/>
    <w:uiPriority w:val="99"/>
    <w:rsid w:val="00AD32DA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fff2">
    <w:name w:val="Plain Text"/>
    <w:basedOn w:val="a"/>
    <w:link w:val="affff3"/>
    <w:uiPriority w:val="99"/>
    <w:rsid w:val="0010609D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affff3">
    <w:name w:val="Текст Знак"/>
    <w:basedOn w:val="a0"/>
    <w:link w:val="affff2"/>
    <w:uiPriority w:val="99"/>
    <w:semiHidden/>
    <w:locked/>
    <w:rsid w:val="00A3108D"/>
    <w:rPr>
      <w:rFonts w:ascii="Courier New" w:hAnsi="Courier New" w:cs="Courier New"/>
      <w:sz w:val="20"/>
      <w:szCs w:val="20"/>
    </w:rPr>
  </w:style>
  <w:style w:type="paragraph" w:styleId="affff4">
    <w:name w:val="header"/>
    <w:basedOn w:val="a"/>
    <w:link w:val="affff5"/>
    <w:uiPriority w:val="99"/>
    <w:rsid w:val="001C176F"/>
    <w:pPr>
      <w:tabs>
        <w:tab w:val="center" w:pos="4677"/>
        <w:tab w:val="right" w:pos="9355"/>
      </w:tabs>
    </w:pPr>
  </w:style>
  <w:style w:type="character" w:customStyle="1" w:styleId="affff5">
    <w:name w:val="Верхний колонтитул Знак"/>
    <w:basedOn w:val="a0"/>
    <w:link w:val="affff4"/>
    <w:uiPriority w:val="99"/>
    <w:locked/>
    <w:rsid w:val="00A3108D"/>
    <w:rPr>
      <w:rFonts w:ascii="Arial" w:hAnsi="Arial" w:cs="Arial"/>
      <w:sz w:val="26"/>
      <w:szCs w:val="26"/>
    </w:rPr>
  </w:style>
  <w:style w:type="character" w:styleId="affff6">
    <w:name w:val="page number"/>
    <w:basedOn w:val="a0"/>
    <w:uiPriority w:val="99"/>
    <w:rsid w:val="001C176F"/>
    <w:rPr>
      <w:rFonts w:cs="Times New Roman"/>
    </w:rPr>
  </w:style>
  <w:style w:type="paragraph" w:styleId="affff7">
    <w:name w:val="footer"/>
    <w:basedOn w:val="a"/>
    <w:link w:val="affff8"/>
    <w:uiPriority w:val="99"/>
    <w:rsid w:val="001F5C95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a0"/>
    <w:link w:val="affff7"/>
    <w:uiPriority w:val="99"/>
    <w:semiHidden/>
    <w:locked/>
    <w:rsid w:val="00A3108D"/>
    <w:rPr>
      <w:rFonts w:ascii="Arial" w:hAnsi="Arial" w:cs="Arial"/>
      <w:sz w:val="26"/>
      <w:szCs w:val="26"/>
    </w:rPr>
  </w:style>
  <w:style w:type="paragraph" w:styleId="affff9">
    <w:name w:val="Body Text Indent"/>
    <w:basedOn w:val="a"/>
    <w:link w:val="affffa"/>
    <w:uiPriority w:val="99"/>
    <w:rsid w:val="00250421"/>
    <w:pPr>
      <w:widowControl/>
      <w:suppressAutoHyphens/>
      <w:autoSpaceDN/>
      <w:adjustRightInd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affffa">
    <w:name w:val="Основной текст с отступом Знак"/>
    <w:basedOn w:val="a0"/>
    <w:link w:val="affff9"/>
    <w:uiPriority w:val="99"/>
    <w:locked/>
    <w:rsid w:val="00250421"/>
    <w:rPr>
      <w:rFonts w:cs="Times New Roman"/>
      <w:sz w:val="20"/>
      <w:szCs w:val="20"/>
      <w:lang w:eastAsia="ar-SA" w:bidi="ar-SA"/>
    </w:rPr>
  </w:style>
  <w:style w:type="paragraph" w:styleId="affffb">
    <w:name w:val="Balloon Text"/>
    <w:basedOn w:val="a"/>
    <w:link w:val="affffc"/>
    <w:uiPriority w:val="99"/>
    <w:semiHidden/>
    <w:unhideWhenUsed/>
    <w:rsid w:val="000538D8"/>
    <w:rPr>
      <w:rFonts w:ascii="Tahoma" w:hAnsi="Tahoma" w:cs="Tahoma"/>
      <w:sz w:val="16"/>
      <w:szCs w:val="16"/>
    </w:rPr>
  </w:style>
  <w:style w:type="character" w:customStyle="1" w:styleId="affffc">
    <w:name w:val="Текст выноски Знак"/>
    <w:basedOn w:val="a0"/>
    <w:link w:val="affffb"/>
    <w:uiPriority w:val="99"/>
    <w:semiHidden/>
    <w:locked/>
    <w:rsid w:val="000538D8"/>
    <w:rPr>
      <w:rFonts w:ascii="Tahoma" w:hAnsi="Tahoma" w:cs="Tahoma"/>
      <w:sz w:val="16"/>
      <w:szCs w:val="16"/>
    </w:rPr>
  </w:style>
  <w:style w:type="paragraph" w:styleId="affffd">
    <w:name w:val="Body Text"/>
    <w:basedOn w:val="a"/>
    <w:link w:val="affffe"/>
    <w:uiPriority w:val="99"/>
    <w:unhideWhenUsed/>
    <w:rsid w:val="00BA3456"/>
    <w:pPr>
      <w:spacing w:after="120"/>
    </w:pPr>
  </w:style>
  <w:style w:type="character" w:customStyle="1" w:styleId="affffe">
    <w:name w:val="Основной текст Знак"/>
    <w:basedOn w:val="a0"/>
    <w:link w:val="affffd"/>
    <w:uiPriority w:val="99"/>
    <w:rsid w:val="00BA3456"/>
    <w:rPr>
      <w:rFonts w:ascii="Arial" w:hAnsi="Arial" w:cs="Arial"/>
      <w:sz w:val="26"/>
      <w:szCs w:val="26"/>
    </w:rPr>
  </w:style>
  <w:style w:type="paragraph" w:styleId="afffff">
    <w:name w:val="List Paragraph"/>
    <w:basedOn w:val="a"/>
    <w:uiPriority w:val="1"/>
    <w:qFormat/>
    <w:rsid w:val="00BA3456"/>
    <w:pPr>
      <w:adjustRightInd/>
      <w:ind w:left="477" w:firstLine="720"/>
      <w:jc w:val="both"/>
    </w:pPr>
    <w:rPr>
      <w:rFonts w:ascii="Times New Roman" w:hAnsi="Times New Roman" w:cs="Times New Roman"/>
      <w:sz w:val="22"/>
      <w:szCs w:val="22"/>
      <w:lang w:eastAsia="en-US"/>
    </w:rPr>
  </w:style>
  <w:style w:type="character" w:styleId="afffff0">
    <w:name w:val="Hyperlink"/>
    <w:basedOn w:val="a0"/>
    <w:uiPriority w:val="99"/>
    <w:unhideWhenUsed/>
    <w:rsid w:val="00516A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auto"/>
      <w:sz w:val="26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auto"/>
      <w:sz w:val="26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Pr>
      <w:rFonts w:cs="Times New Roman"/>
      <w:b w:val="0"/>
      <w:color w:val="0058A9"/>
      <w:sz w:val="26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 w:val="0"/>
      <w:i/>
      <w:iCs/>
      <w:color w:val="0058A9"/>
      <w:sz w:val="26"/>
    </w:rPr>
  </w:style>
  <w:style w:type="paragraph" w:customStyle="1" w:styleId="ab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d">
    <w:name w:val="Заголовок группы контролов"/>
    <w:basedOn w:val="a"/>
    <w:next w:val="a"/>
    <w:uiPriority w:val="99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 w:val="0"/>
      <w:color w:val="26282F"/>
      <w:sz w:val="26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Pr>
      <w:rFonts w:cs="Times New Roman"/>
      <w:b w:val="0"/>
      <w:color w:val="FF0000"/>
      <w:sz w:val="26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z w:val="26"/>
      <w:shd w:val="clear" w:color="auto" w:fill="auto"/>
    </w:rPr>
  </w:style>
  <w:style w:type="character" w:customStyle="1" w:styleId="aff4">
    <w:name w:val="Не вступил в силу"/>
    <w:basedOn w:val="a3"/>
    <w:uiPriority w:val="99"/>
    <w:rPr>
      <w:rFonts w:cs="Times New Roman"/>
      <w:b w:val="0"/>
      <w:color w:val="000000"/>
      <w:sz w:val="26"/>
      <w:shd w:val="clear" w:color="auto" w:fill="auto"/>
    </w:rPr>
  </w:style>
  <w:style w:type="paragraph" w:customStyle="1" w:styleId="aff5">
    <w:name w:val="Необходимые документы"/>
    <w:basedOn w:val="a6"/>
    <w:next w:val="a"/>
    <w:uiPriority w:val="99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pPr>
      <w:jc w:val="both"/>
    </w:pPr>
  </w:style>
  <w:style w:type="paragraph" w:customStyle="1" w:styleId="aff8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auto"/>
      <w:sz w:val="26"/>
    </w:rPr>
  </w:style>
  <w:style w:type="paragraph" w:customStyle="1" w:styleId="afff4">
    <w:name w:val="Словарная статья"/>
    <w:basedOn w:val="a"/>
    <w:next w:val="a"/>
    <w:uiPriority w:val="99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  <w:sz w:val="26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auto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auto"/>
    </w:rPr>
  </w:style>
  <w:style w:type="paragraph" w:customStyle="1" w:styleId="afff8">
    <w:name w:val="Ссылка на официальную публикацию"/>
    <w:basedOn w:val="a"/>
    <w:next w:val="a"/>
    <w:uiPriority w:val="99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Pr>
      <w:rFonts w:cs="Times New Roman"/>
      <w:b w:val="0"/>
      <w:strike/>
      <w:color w:val="auto"/>
      <w:sz w:val="26"/>
    </w:rPr>
  </w:style>
  <w:style w:type="paragraph" w:customStyle="1" w:styleId="afffd">
    <w:name w:val="Формула"/>
    <w:basedOn w:val="a"/>
    <w:next w:val="a"/>
    <w:uiPriority w:val="99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</w:p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15001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fff">
    <w:name w:val="Title"/>
    <w:basedOn w:val="a"/>
    <w:link w:val="affff0"/>
    <w:uiPriority w:val="99"/>
    <w:qFormat/>
    <w:rsid w:val="001F6F72"/>
    <w:pPr>
      <w:widowControl/>
      <w:autoSpaceDE/>
      <w:autoSpaceDN/>
      <w:adjustRightInd/>
      <w:jc w:val="center"/>
    </w:pPr>
    <w:rPr>
      <w:sz w:val="32"/>
      <w:szCs w:val="32"/>
    </w:rPr>
  </w:style>
  <w:style w:type="character" w:customStyle="1" w:styleId="affff0">
    <w:name w:val="Название Знак"/>
    <w:basedOn w:val="a0"/>
    <w:link w:val="afff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affff1">
    <w:name w:val="Знак Знак Знак Знак"/>
    <w:basedOn w:val="a"/>
    <w:uiPriority w:val="99"/>
    <w:rsid w:val="00AD32DA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fff2">
    <w:name w:val="Plain Text"/>
    <w:basedOn w:val="a"/>
    <w:link w:val="affff3"/>
    <w:uiPriority w:val="99"/>
    <w:rsid w:val="0010609D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affff3">
    <w:name w:val="Текст Знак"/>
    <w:basedOn w:val="a0"/>
    <w:link w:val="affff2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ffff4">
    <w:name w:val="header"/>
    <w:basedOn w:val="a"/>
    <w:link w:val="affff5"/>
    <w:uiPriority w:val="99"/>
    <w:rsid w:val="001C176F"/>
    <w:pPr>
      <w:tabs>
        <w:tab w:val="center" w:pos="4677"/>
        <w:tab w:val="right" w:pos="9355"/>
      </w:tabs>
    </w:pPr>
  </w:style>
  <w:style w:type="character" w:customStyle="1" w:styleId="affff5">
    <w:name w:val="Верхний колонтитул Знак"/>
    <w:basedOn w:val="a0"/>
    <w:link w:val="affff4"/>
    <w:uiPriority w:val="99"/>
    <w:locked/>
    <w:rPr>
      <w:rFonts w:ascii="Arial" w:hAnsi="Arial" w:cs="Arial"/>
      <w:sz w:val="26"/>
      <w:szCs w:val="26"/>
    </w:rPr>
  </w:style>
  <w:style w:type="character" w:styleId="affff6">
    <w:name w:val="page number"/>
    <w:basedOn w:val="a0"/>
    <w:uiPriority w:val="99"/>
    <w:rsid w:val="001C176F"/>
    <w:rPr>
      <w:rFonts w:cs="Times New Roman"/>
    </w:rPr>
  </w:style>
  <w:style w:type="paragraph" w:styleId="affff7">
    <w:name w:val="footer"/>
    <w:basedOn w:val="a"/>
    <w:link w:val="affff8"/>
    <w:uiPriority w:val="99"/>
    <w:rsid w:val="001F5C95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a0"/>
    <w:link w:val="affff7"/>
    <w:uiPriority w:val="99"/>
    <w:semiHidden/>
    <w:locked/>
    <w:rPr>
      <w:rFonts w:ascii="Arial" w:hAnsi="Arial" w:cs="Arial"/>
      <w:sz w:val="26"/>
      <w:szCs w:val="26"/>
    </w:rPr>
  </w:style>
  <w:style w:type="paragraph" w:styleId="affff9">
    <w:name w:val="Body Text Indent"/>
    <w:basedOn w:val="a"/>
    <w:link w:val="affffa"/>
    <w:uiPriority w:val="99"/>
    <w:rsid w:val="00250421"/>
    <w:pPr>
      <w:widowControl/>
      <w:suppressAutoHyphens/>
      <w:autoSpaceDN/>
      <w:adjustRightInd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affffa">
    <w:name w:val="Основной текст с отступом Знак"/>
    <w:basedOn w:val="a0"/>
    <w:link w:val="affff9"/>
    <w:uiPriority w:val="99"/>
    <w:locked/>
    <w:rsid w:val="00250421"/>
    <w:rPr>
      <w:rFonts w:cs="Times New Roman"/>
      <w:sz w:val="20"/>
      <w:szCs w:val="20"/>
      <w:lang w:val="x-none" w:eastAsia="ar-SA" w:bidi="ar-SA"/>
    </w:rPr>
  </w:style>
  <w:style w:type="paragraph" w:styleId="affffb">
    <w:name w:val="Balloon Text"/>
    <w:basedOn w:val="a"/>
    <w:link w:val="affffc"/>
    <w:uiPriority w:val="99"/>
    <w:semiHidden/>
    <w:unhideWhenUsed/>
    <w:rsid w:val="000538D8"/>
    <w:rPr>
      <w:rFonts w:ascii="Tahoma" w:hAnsi="Tahoma" w:cs="Tahoma"/>
      <w:sz w:val="16"/>
      <w:szCs w:val="16"/>
    </w:rPr>
  </w:style>
  <w:style w:type="character" w:customStyle="1" w:styleId="affffc">
    <w:name w:val="Текст выноски Знак"/>
    <w:basedOn w:val="a0"/>
    <w:link w:val="affffb"/>
    <w:uiPriority w:val="99"/>
    <w:semiHidden/>
    <w:locked/>
    <w:rsid w:val="000538D8"/>
    <w:rPr>
      <w:rFonts w:ascii="Tahoma" w:hAnsi="Tahoma" w:cs="Tahoma"/>
      <w:sz w:val="16"/>
      <w:szCs w:val="16"/>
    </w:rPr>
  </w:style>
  <w:style w:type="paragraph" w:styleId="affffd">
    <w:name w:val="Body Text"/>
    <w:basedOn w:val="a"/>
    <w:link w:val="affffe"/>
    <w:uiPriority w:val="99"/>
    <w:unhideWhenUsed/>
    <w:rsid w:val="00BA3456"/>
    <w:pPr>
      <w:spacing w:after="120"/>
    </w:pPr>
  </w:style>
  <w:style w:type="character" w:customStyle="1" w:styleId="affffe">
    <w:name w:val="Основной текст Знак"/>
    <w:basedOn w:val="a0"/>
    <w:link w:val="affffd"/>
    <w:uiPriority w:val="99"/>
    <w:rsid w:val="00BA3456"/>
    <w:rPr>
      <w:rFonts w:ascii="Arial" w:hAnsi="Arial" w:cs="Arial"/>
      <w:sz w:val="26"/>
      <w:szCs w:val="26"/>
    </w:rPr>
  </w:style>
  <w:style w:type="paragraph" w:styleId="afffff">
    <w:name w:val="List Paragraph"/>
    <w:basedOn w:val="a"/>
    <w:uiPriority w:val="1"/>
    <w:qFormat/>
    <w:rsid w:val="00BA3456"/>
    <w:pPr>
      <w:adjustRightInd/>
      <w:ind w:left="477" w:firstLine="720"/>
      <w:jc w:val="both"/>
    </w:pPr>
    <w:rPr>
      <w:rFonts w:ascii="Times New Roman" w:hAnsi="Times New Roman" w:cs="Times New Roman"/>
      <w:sz w:val="22"/>
      <w:szCs w:val="22"/>
      <w:lang w:eastAsia="en-US"/>
    </w:rPr>
  </w:style>
  <w:style w:type="character" w:styleId="afffff0">
    <w:name w:val="Hyperlink"/>
    <w:basedOn w:val="a0"/>
    <w:uiPriority w:val="99"/>
    <w:unhideWhenUsed/>
    <w:rsid w:val="00516A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D4968-DC3B-4710-9CD7-C85BE1348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655</Words>
  <Characters>5319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Главам городского</vt:lpstr>
    </vt:vector>
  </TitlesOfParts>
  <Company>НПП "Гарант-Сервис"</Company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Главам городского</dc:title>
  <dc:creator>НПП "Гарант-Сервис"</dc:creator>
  <dc:description>Документ экспортирован из системы ГАРАНТ</dc:description>
  <cp:lastModifiedBy>Анастасия И. Басалаева</cp:lastModifiedBy>
  <cp:revision>22</cp:revision>
  <cp:lastPrinted>2022-08-10T07:33:00Z</cp:lastPrinted>
  <dcterms:created xsi:type="dcterms:W3CDTF">2022-08-05T05:21:00Z</dcterms:created>
  <dcterms:modified xsi:type="dcterms:W3CDTF">2022-08-10T07:33:00Z</dcterms:modified>
</cp:coreProperties>
</file>